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1D" w:rsidRDefault="00387A1D" w:rsidP="00F7670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7A1D" w:rsidRPr="00E86C70" w:rsidRDefault="00387A1D" w:rsidP="00F767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C70">
        <w:rPr>
          <w:rFonts w:ascii="Times New Roman" w:hAnsi="Times New Roman" w:cs="Times New Roman"/>
          <w:b/>
          <w:sz w:val="28"/>
          <w:szCs w:val="28"/>
        </w:rPr>
        <w:t>А</w:t>
      </w:r>
      <w:r w:rsidR="009361AD">
        <w:rPr>
          <w:rFonts w:ascii="Times New Roman" w:hAnsi="Times New Roman" w:cs="Times New Roman"/>
          <w:b/>
          <w:sz w:val="28"/>
          <w:szCs w:val="28"/>
        </w:rPr>
        <w:t>налитический отче</w:t>
      </w:r>
      <w:r w:rsidR="00F76707">
        <w:rPr>
          <w:rFonts w:ascii="Times New Roman" w:hAnsi="Times New Roman" w:cs="Times New Roman"/>
          <w:b/>
          <w:sz w:val="28"/>
          <w:szCs w:val="28"/>
        </w:rPr>
        <w:t>т</w:t>
      </w:r>
    </w:p>
    <w:p w:rsidR="00387A1D" w:rsidRDefault="00F76707" w:rsidP="00F767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 результатах  деятельности  МК</w:t>
      </w:r>
      <w:r w:rsidR="00387A1D">
        <w:rPr>
          <w:rFonts w:ascii="Times New Roman" w:hAnsi="Times New Roman" w:cs="Times New Roman"/>
          <w:b/>
          <w:bCs/>
          <w:sz w:val="28"/>
          <w:szCs w:val="28"/>
        </w:rPr>
        <w:t>ДОО «Детский сад «</w:t>
      </w:r>
      <w:proofErr w:type="spellStart"/>
      <w:r w:rsidR="00387A1D">
        <w:rPr>
          <w:rFonts w:ascii="Times New Roman" w:hAnsi="Times New Roman" w:cs="Times New Roman"/>
          <w:b/>
          <w:bCs/>
          <w:sz w:val="28"/>
          <w:szCs w:val="28"/>
        </w:rPr>
        <w:t>Амара</w:t>
      </w:r>
      <w:proofErr w:type="spellEnd"/>
      <w:r w:rsidR="00387A1D">
        <w:rPr>
          <w:rFonts w:ascii="Times New Roman" w:hAnsi="Times New Roman" w:cs="Times New Roman"/>
          <w:b/>
          <w:bCs/>
          <w:sz w:val="28"/>
          <w:szCs w:val="28"/>
        </w:rPr>
        <w:t xml:space="preserve">» а. </w:t>
      </w:r>
      <w:proofErr w:type="spellStart"/>
      <w:r w:rsidR="00387A1D">
        <w:rPr>
          <w:rFonts w:ascii="Times New Roman" w:hAnsi="Times New Roman" w:cs="Times New Roman"/>
          <w:b/>
          <w:bCs/>
          <w:sz w:val="28"/>
          <w:szCs w:val="28"/>
        </w:rPr>
        <w:t>Кубина</w:t>
      </w:r>
      <w:proofErr w:type="spellEnd"/>
    </w:p>
    <w:p w:rsidR="00387A1D" w:rsidRDefault="00F76707" w:rsidP="00F767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2021 календарный   год</w:t>
      </w:r>
    </w:p>
    <w:p w:rsidR="00F76707" w:rsidRPr="00A57F4C" w:rsidRDefault="00F76707" w:rsidP="00F7670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7A1D" w:rsidRPr="00C74C3B" w:rsidRDefault="00387A1D" w:rsidP="00F76707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4C3B">
        <w:rPr>
          <w:rFonts w:ascii="Times New Roman" w:hAnsi="Times New Roman" w:cs="Times New Roman"/>
          <w:sz w:val="28"/>
          <w:szCs w:val="28"/>
          <w:lang w:eastAsia="ru-RU"/>
        </w:rPr>
        <w:t xml:space="preserve">     Для проведения Мониторинга </w:t>
      </w:r>
      <w:r w:rsidR="00F76707">
        <w:rPr>
          <w:rFonts w:ascii="Times New Roman" w:hAnsi="Times New Roman" w:cs="Times New Roman"/>
          <w:bCs/>
          <w:sz w:val="28"/>
          <w:szCs w:val="28"/>
        </w:rPr>
        <w:t>МК</w:t>
      </w:r>
      <w:r w:rsidRPr="00C74C3B">
        <w:rPr>
          <w:rFonts w:ascii="Times New Roman" w:hAnsi="Times New Roman" w:cs="Times New Roman"/>
          <w:bCs/>
          <w:sz w:val="28"/>
          <w:szCs w:val="28"/>
        </w:rPr>
        <w:t>ДОО «Детский сад «</w:t>
      </w:r>
      <w:proofErr w:type="spellStart"/>
      <w:r w:rsidRPr="00C74C3B">
        <w:rPr>
          <w:rFonts w:ascii="Times New Roman" w:hAnsi="Times New Roman" w:cs="Times New Roman"/>
          <w:bCs/>
          <w:sz w:val="28"/>
          <w:szCs w:val="28"/>
        </w:rPr>
        <w:t>Амара</w:t>
      </w:r>
      <w:proofErr w:type="spellEnd"/>
      <w:r w:rsidRPr="00C74C3B">
        <w:rPr>
          <w:rFonts w:ascii="Times New Roman" w:hAnsi="Times New Roman" w:cs="Times New Roman"/>
          <w:bCs/>
          <w:sz w:val="28"/>
          <w:szCs w:val="28"/>
        </w:rPr>
        <w:t xml:space="preserve">» а. </w:t>
      </w:r>
      <w:proofErr w:type="spellStart"/>
      <w:r w:rsidRPr="00C74C3B">
        <w:rPr>
          <w:rFonts w:ascii="Times New Roman" w:hAnsi="Times New Roman" w:cs="Times New Roman"/>
          <w:bCs/>
          <w:sz w:val="28"/>
          <w:szCs w:val="28"/>
        </w:rPr>
        <w:t>Кубина</w:t>
      </w:r>
      <w:proofErr w:type="spellEnd"/>
      <w:r w:rsidRPr="00C74C3B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использовались следующие источники информации: </w:t>
      </w:r>
      <w:r w:rsidRPr="00C74C3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информация официального сайта» (отчет 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самообследовании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дошкольной организации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4C3B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74C3B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информация о реализуемых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детском саду </w:t>
      </w:r>
      <w:r w:rsidRPr="00C74C3B">
        <w:rPr>
          <w:rFonts w:ascii="Times New Roman" w:hAnsi="Times New Roman" w:cs="Times New Roman"/>
          <w:sz w:val="28"/>
          <w:szCs w:val="28"/>
          <w:lang w:eastAsia="ru-RU"/>
        </w:rPr>
        <w:t>программах, информация об у</w:t>
      </w:r>
      <w:r>
        <w:rPr>
          <w:rFonts w:ascii="Times New Roman" w:hAnsi="Times New Roman" w:cs="Times New Roman"/>
          <w:sz w:val="28"/>
          <w:szCs w:val="28"/>
          <w:lang w:eastAsia="ru-RU"/>
        </w:rPr>
        <w:t>ровне квалификации руководителя</w:t>
      </w:r>
      <w:r w:rsidRPr="00C74C3B">
        <w:rPr>
          <w:rFonts w:ascii="Times New Roman" w:hAnsi="Times New Roman" w:cs="Times New Roman"/>
          <w:sz w:val="28"/>
          <w:szCs w:val="28"/>
          <w:lang w:eastAsia="ru-RU"/>
        </w:rPr>
        <w:t>, инфор</w:t>
      </w:r>
      <w:r>
        <w:rPr>
          <w:rFonts w:ascii="Times New Roman" w:hAnsi="Times New Roman" w:cs="Times New Roman"/>
          <w:sz w:val="28"/>
          <w:szCs w:val="28"/>
          <w:lang w:eastAsia="ru-RU"/>
        </w:rPr>
        <w:t>мация об освоении руководителем</w:t>
      </w:r>
      <w:r w:rsidRPr="00C74C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дошкольной организации </w:t>
      </w:r>
      <w:r w:rsidRPr="00C74C3B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дополнительных профессиональных программ); </w:t>
      </w:r>
    </w:p>
    <w:p w:rsidR="00387A1D" w:rsidRPr="00C74C3B" w:rsidRDefault="00387A1D" w:rsidP="00F76707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4C3B">
        <w:rPr>
          <w:rFonts w:ascii="Times New Roman" w:hAnsi="Times New Roman" w:cs="Times New Roman"/>
          <w:sz w:val="28"/>
          <w:szCs w:val="28"/>
          <w:lang w:eastAsia="ru-RU"/>
        </w:rPr>
        <w:t xml:space="preserve">- информация официальных сайтов Федеральной службы по надзору в сфере образования и науки, Министерства просвещения Российской Федерации, Федерального государственного бюджетного учреждения «Федеральный институт оценки качества образования», официального сайта для размещения информации о государственных (муниципальных) учреждениях </w:t>
      </w:r>
      <w:r w:rsidRPr="00C74C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hyperlink r:id="rId7" w:history="1">
        <w:r w:rsidRPr="00C74C3B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https://bus.gov.ru</w:t>
        </w:r>
      </w:hyperlink>
      <w:r w:rsidRPr="00C74C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C74C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87A1D" w:rsidRPr="00C74C3B" w:rsidRDefault="00387A1D" w:rsidP="00F76707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4C3B">
        <w:rPr>
          <w:rFonts w:ascii="Times New Roman" w:hAnsi="Times New Roman" w:cs="Times New Roman"/>
          <w:sz w:val="28"/>
          <w:szCs w:val="28"/>
          <w:lang w:eastAsia="ru-RU"/>
        </w:rPr>
        <w:t>- олимпиад, итоги аттестации руководителей и педагогич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еских работников  дошкольной организации </w:t>
      </w:r>
      <w:r w:rsidRPr="00C74C3B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организаций, </w:t>
      </w:r>
    </w:p>
    <w:p w:rsidR="00387A1D" w:rsidRPr="00C74C3B" w:rsidRDefault="00387A1D" w:rsidP="00F76707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4C3B">
        <w:rPr>
          <w:rFonts w:ascii="Times New Roman" w:hAnsi="Times New Roman" w:cs="Times New Roman"/>
          <w:sz w:val="28"/>
          <w:szCs w:val="28"/>
          <w:lang w:eastAsia="ru-RU"/>
        </w:rPr>
        <w:t>-     информация о резерве руководящих кадров, информация об итогах профессиональных конкурсов для руководителей и педагогич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еских работников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дошкольной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4C3B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организаций, </w:t>
      </w:r>
    </w:p>
    <w:p w:rsidR="00387A1D" w:rsidRPr="00C74C3B" w:rsidRDefault="00387A1D" w:rsidP="00F76707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74C3B">
        <w:rPr>
          <w:rFonts w:ascii="Times New Roman" w:hAnsi="Times New Roman" w:cs="Times New Roman"/>
          <w:sz w:val="28"/>
          <w:szCs w:val="28"/>
          <w:lang w:eastAsia="ru-RU"/>
        </w:rPr>
        <w:t>- информац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ия о достижениях  дошкольной </w:t>
      </w:r>
      <w:r w:rsidRPr="00C74C3B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организаций (награды, гранты и др.); </w:t>
      </w:r>
    </w:p>
    <w:p w:rsidR="00387A1D" w:rsidRDefault="00387A1D" w:rsidP="00F76707">
      <w:pPr>
        <w:spacing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387A1D" w:rsidRPr="00E86C70" w:rsidRDefault="00387A1D" w:rsidP="00F76707">
      <w:pPr>
        <w:spacing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E86C70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6E0">
        <w:rPr>
          <w:rFonts w:ascii="Times New Roman" w:hAnsi="Times New Roman" w:cs="Times New Roman"/>
          <w:b/>
          <w:sz w:val="28"/>
          <w:szCs w:val="28"/>
        </w:rPr>
        <w:t>мониторинга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изуч</w:t>
      </w:r>
      <w:r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качества </w:t>
      </w:r>
      <w:r w:rsidRPr="00E86C70">
        <w:rPr>
          <w:rFonts w:ascii="Times New Roman" w:eastAsia="Times New Roman" w:hAnsi="Times New Roman" w:cs="Times New Roman"/>
          <w:sz w:val="28"/>
          <w:szCs w:val="28"/>
        </w:rPr>
        <w:t xml:space="preserve">дошкольного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Pr="00E86C70">
        <w:rPr>
          <w:rFonts w:ascii="Times New Roman" w:eastAsia="Times New Roman" w:hAnsi="Times New Roman" w:cs="Times New Roman"/>
          <w:sz w:val="28"/>
          <w:szCs w:val="28"/>
        </w:rPr>
        <w:t xml:space="preserve">(далее - </w:t>
      </w:r>
      <w:proofErr w:type="gramStart"/>
      <w:r w:rsidRPr="00E86C70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E86C70">
        <w:rPr>
          <w:rFonts w:ascii="Times New Roman" w:eastAsia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дошкольной  образовательной  организации  </w:t>
      </w:r>
      <w:r w:rsidRPr="00DF47DE">
        <w:rPr>
          <w:rFonts w:ascii="Times New Roman" w:hAnsi="Times New Roman" w:cs="Times New Roman"/>
          <w:sz w:val="24"/>
          <w:szCs w:val="24"/>
        </w:rPr>
        <w:t xml:space="preserve">   </w:t>
      </w:r>
      <w:r w:rsidRPr="00C74C3B">
        <w:rPr>
          <w:rFonts w:ascii="Times New Roman" w:hAnsi="Times New Roman" w:cs="Times New Roman"/>
          <w:bCs/>
          <w:sz w:val="28"/>
          <w:szCs w:val="28"/>
        </w:rPr>
        <w:t>МКДОО «Детский сад «</w:t>
      </w:r>
      <w:proofErr w:type="spellStart"/>
      <w:r w:rsidRPr="00C74C3B">
        <w:rPr>
          <w:rFonts w:ascii="Times New Roman" w:hAnsi="Times New Roman" w:cs="Times New Roman"/>
          <w:bCs/>
          <w:sz w:val="28"/>
          <w:szCs w:val="28"/>
        </w:rPr>
        <w:t>Амара</w:t>
      </w:r>
      <w:proofErr w:type="spellEnd"/>
      <w:r w:rsidRPr="00C74C3B">
        <w:rPr>
          <w:rFonts w:ascii="Times New Roman" w:hAnsi="Times New Roman" w:cs="Times New Roman"/>
          <w:bCs/>
          <w:sz w:val="28"/>
          <w:szCs w:val="28"/>
        </w:rPr>
        <w:t xml:space="preserve">» а. </w:t>
      </w:r>
      <w:proofErr w:type="spellStart"/>
      <w:r w:rsidRPr="00C74C3B">
        <w:rPr>
          <w:rFonts w:ascii="Times New Roman" w:hAnsi="Times New Roman" w:cs="Times New Roman"/>
          <w:bCs/>
          <w:sz w:val="28"/>
          <w:szCs w:val="28"/>
        </w:rPr>
        <w:t>Кубина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DF47D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87A1D" w:rsidRDefault="00387A1D" w:rsidP="00F76707">
      <w:pPr>
        <w:autoSpaceDE w:val="0"/>
        <w:autoSpaceDN w:val="0"/>
        <w:adjustRightInd w:val="0"/>
        <w:spacing w:after="0"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387A1D" w:rsidRPr="002E44D3" w:rsidRDefault="00387A1D" w:rsidP="00F76707">
      <w:pPr>
        <w:pStyle w:val="a7"/>
        <w:numPr>
          <w:ilvl w:val="0"/>
          <w:numId w:val="2"/>
        </w:numPr>
        <w:autoSpaceDE w:val="0"/>
        <w:autoSpaceDN w:val="0"/>
        <w:adjustRightInd w:val="0"/>
        <w:ind w:left="-284" w:firstLine="426"/>
        <w:jc w:val="left"/>
        <w:rPr>
          <w:rFonts w:cs="Times New Roman"/>
          <w:b/>
          <w:sz w:val="28"/>
          <w:szCs w:val="28"/>
        </w:rPr>
      </w:pPr>
      <w:r w:rsidRPr="002E44D3">
        <w:rPr>
          <w:rFonts w:eastAsia="Times New Roman" w:cs="Times New Roman"/>
          <w:b/>
          <w:sz w:val="28"/>
          <w:szCs w:val="28"/>
        </w:rPr>
        <w:t>Соответствие деятельности образовательного учреждения требованиям законодательства в сфере образования</w:t>
      </w:r>
    </w:p>
    <w:p w:rsidR="00387A1D" w:rsidRPr="00376A01" w:rsidRDefault="00387A1D" w:rsidP="00F76707">
      <w:pPr>
        <w:pStyle w:val="a7"/>
        <w:autoSpaceDE w:val="0"/>
        <w:autoSpaceDN w:val="0"/>
        <w:adjustRightInd w:val="0"/>
        <w:ind w:left="142" w:firstLine="0"/>
        <w:jc w:val="left"/>
        <w:rPr>
          <w:rFonts w:cs="Times New Roman"/>
          <w:sz w:val="28"/>
          <w:szCs w:val="28"/>
        </w:rPr>
      </w:pPr>
      <w:r w:rsidRPr="00376A01">
        <w:rPr>
          <w:rFonts w:eastAsia="Times New Roman" w:cs="Times New Roman"/>
          <w:sz w:val="28"/>
          <w:szCs w:val="28"/>
        </w:rPr>
        <w:t xml:space="preserve">В соответствии с частью 7 статьи 28 Федерального закона № 273-ФЗ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её компетенции, а также за жизнь и здоровье обучающихся образовательной организации. </w:t>
      </w:r>
      <w:proofErr w:type="gramStart"/>
      <w:r w:rsidRPr="00376A01">
        <w:rPr>
          <w:rFonts w:eastAsia="Times New Roman" w:cs="Times New Roman"/>
          <w:sz w:val="28"/>
          <w:szCs w:val="28"/>
        </w:rPr>
        <w:t xml:space="preserve">"Организация охраны здоровья обучающихся" в соответствии со статьей 41 </w:t>
      </w:r>
      <w:r w:rsidRPr="00376A01">
        <w:rPr>
          <w:rFonts w:eastAsia="Times New Roman" w:cs="Times New Roman"/>
          <w:bCs/>
          <w:sz w:val="28"/>
          <w:szCs w:val="28"/>
        </w:rPr>
        <w:t xml:space="preserve">Федерального закон </w:t>
      </w:r>
      <w:r w:rsidRPr="00376A01">
        <w:rPr>
          <w:rFonts w:cs="Times New Roman"/>
          <w:bCs/>
          <w:sz w:val="28"/>
          <w:szCs w:val="28"/>
        </w:rPr>
        <w:t xml:space="preserve">      </w:t>
      </w:r>
      <w:r w:rsidRPr="00376A01">
        <w:rPr>
          <w:rFonts w:eastAsia="Times New Roman" w:cs="Times New Roman"/>
          <w:bCs/>
          <w:sz w:val="28"/>
          <w:szCs w:val="28"/>
        </w:rPr>
        <w:t xml:space="preserve">№ 273-ФЗ включает в себя: организацию питания обучающихся, определение режима занятий, пропаганду и обучение навыкам здорового образа жизни и т.д., что реализуется </w:t>
      </w:r>
      <w:r w:rsidRPr="00376A01">
        <w:rPr>
          <w:rFonts w:cs="Times New Roman"/>
          <w:bCs/>
          <w:sz w:val="28"/>
          <w:szCs w:val="28"/>
        </w:rPr>
        <w:t xml:space="preserve">ДОО </w:t>
      </w:r>
      <w:r w:rsidRPr="00376A01">
        <w:rPr>
          <w:rFonts w:eastAsia="Times New Roman" w:cs="Times New Roman"/>
          <w:bCs/>
          <w:sz w:val="28"/>
          <w:szCs w:val="28"/>
        </w:rPr>
        <w:t xml:space="preserve">во время присмотра и ухода за детьми и в рамках основной образовательной программы дошкольного образования, поэтому относится к основной цели деятельности </w:t>
      </w:r>
      <w:r w:rsidRPr="00376A01">
        <w:rPr>
          <w:rFonts w:cs="Times New Roman"/>
          <w:bCs/>
          <w:sz w:val="28"/>
          <w:szCs w:val="28"/>
        </w:rPr>
        <w:t>ДОО</w:t>
      </w:r>
      <w:r w:rsidRPr="00376A01">
        <w:rPr>
          <w:rFonts w:eastAsia="Times New Roman" w:cs="Times New Roman"/>
          <w:bCs/>
          <w:sz w:val="28"/>
          <w:szCs w:val="28"/>
        </w:rPr>
        <w:t xml:space="preserve"> в соответствии с </w:t>
      </w:r>
      <w:r w:rsidRPr="00376A01">
        <w:rPr>
          <w:rFonts w:eastAsia="Times New Roman" w:cs="Times New Roman"/>
          <w:sz w:val="28"/>
          <w:szCs w:val="28"/>
        </w:rPr>
        <w:t>пунктом</w:t>
      </w:r>
      <w:proofErr w:type="gramEnd"/>
      <w:r w:rsidRPr="00376A01">
        <w:rPr>
          <w:rFonts w:eastAsia="Times New Roman" w:cs="Times New Roman"/>
          <w:sz w:val="28"/>
          <w:szCs w:val="28"/>
        </w:rPr>
        <w:t xml:space="preserve"> 1 части 2 статьи 23 </w:t>
      </w:r>
      <w:r w:rsidRPr="00376A01">
        <w:rPr>
          <w:rFonts w:eastAsia="Times New Roman" w:cs="Times New Roman"/>
          <w:bCs/>
          <w:sz w:val="28"/>
          <w:szCs w:val="28"/>
        </w:rPr>
        <w:t>Федерального закона № 273-ФЗ</w:t>
      </w:r>
      <w:r>
        <w:rPr>
          <w:rFonts w:eastAsia="Times New Roman" w:cs="Times New Roman"/>
          <w:bCs/>
          <w:sz w:val="28"/>
          <w:szCs w:val="28"/>
        </w:rPr>
        <w:t>.</w:t>
      </w:r>
    </w:p>
    <w:p w:rsidR="00387A1D" w:rsidRPr="00B026E0" w:rsidRDefault="00F76707" w:rsidP="00F76707">
      <w:pPr>
        <w:autoSpaceDE w:val="0"/>
        <w:autoSpaceDN w:val="0"/>
        <w:adjustRightInd w:val="0"/>
        <w:spacing w:after="0"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7A1D">
        <w:rPr>
          <w:rFonts w:ascii="Times New Roman" w:hAnsi="Times New Roman" w:cs="Times New Roman"/>
          <w:sz w:val="28"/>
          <w:szCs w:val="28"/>
        </w:rPr>
        <w:t>В целевых компонентах документа подчеркнуто, что стандарт</w:t>
      </w:r>
      <w:r w:rsidR="00387A1D" w:rsidRPr="00B026E0">
        <w:rPr>
          <w:rFonts w:ascii="Times New Roman" w:hAnsi="Times New Roman" w:cs="Times New Roman"/>
          <w:sz w:val="28"/>
          <w:szCs w:val="28"/>
        </w:rPr>
        <w:t xml:space="preserve"> направлен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7A1D" w:rsidRPr="00B026E0">
        <w:rPr>
          <w:rFonts w:ascii="Times New Roman" w:hAnsi="Times New Roman" w:cs="Times New Roman"/>
          <w:sz w:val="28"/>
          <w:szCs w:val="28"/>
        </w:rPr>
        <w:t>на «обеспечение государством равенства возможностей для каждого ребенка в получении качественного дошкольного образования» и «обеспечение государственных гарантий уровня и качества дошкольного образования на</w:t>
      </w:r>
      <w:r w:rsidR="00387A1D">
        <w:rPr>
          <w:rFonts w:ascii="Times New Roman" w:hAnsi="Times New Roman" w:cs="Times New Roman"/>
          <w:sz w:val="28"/>
          <w:szCs w:val="28"/>
        </w:rPr>
        <w:t xml:space="preserve"> </w:t>
      </w:r>
      <w:r w:rsidR="00387A1D" w:rsidRPr="00B026E0">
        <w:rPr>
          <w:rFonts w:ascii="Times New Roman" w:hAnsi="Times New Roman" w:cs="Times New Roman"/>
          <w:sz w:val="28"/>
          <w:szCs w:val="28"/>
        </w:rPr>
        <w:t>основе единства обязательных требований к условиям реализации образовательных программ</w:t>
      </w:r>
      <w:r w:rsidR="00387A1D">
        <w:rPr>
          <w:rFonts w:ascii="Times New Roman" w:hAnsi="Times New Roman" w:cs="Times New Roman"/>
          <w:sz w:val="28"/>
          <w:szCs w:val="28"/>
        </w:rPr>
        <w:t xml:space="preserve"> </w:t>
      </w:r>
      <w:r w:rsidR="00387A1D" w:rsidRPr="00B026E0">
        <w:rPr>
          <w:rFonts w:ascii="Times New Roman" w:hAnsi="Times New Roman" w:cs="Times New Roman"/>
          <w:sz w:val="28"/>
          <w:szCs w:val="28"/>
        </w:rPr>
        <w:t>дошкольного образования»</w:t>
      </w:r>
      <w:r w:rsidR="00387A1D">
        <w:rPr>
          <w:rFonts w:ascii="Times New Roman" w:hAnsi="Times New Roman" w:cs="Times New Roman"/>
          <w:sz w:val="28"/>
          <w:szCs w:val="28"/>
        </w:rPr>
        <w:t>.</w:t>
      </w:r>
    </w:p>
    <w:p w:rsidR="00387A1D" w:rsidRPr="00B53E2F" w:rsidRDefault="00387A1D" w:rsidP="00F76707">
      <w:pPr>
        <w:pStyle w:val="a7"/>
        <w:numPr>
          <w:ilvl w:val="0"/>
          <w:numId w:val="2"/>
        </w:numPr>
        <w:autoSpaceDE w:val="0"/>
        <w:autoSpaceDN w:val="0"/>
        <w:adjustRightInd w:val="0"/>
        <w:ind w:left="142" w:firstLine="0"/>
        <w:jc w:val="left"/>
        <w:rPr>
          <w:rFonts w:cs="Times New Roman"/>
          <w:b/>
          <w:sz w:val="28"/>
          <w:szCs w:val="28"/>
        </w:rPr>
      </w:pPr>
      <w:r w:rsidRPr="00B53E2F">
        <w:rPr>
          <w:rFonts w:cs="Times New Roman"/>
          <w:b/>
          <w:sz w:val="28"/>
          <w:szCs w:val="28"/>
        </w:rPr>
        <w:t>Функционирование  системы государственно-общественного управления</w:t>
      </w:r>
    </w:p>
    <w:p w:rsidR="00387A1D" w:rsidRPr="00AA57F3" w:rsidRDefault="00387A1D" w:rsidP="00F7670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57F3">
        <w:rPr>
          <w:rFonts w:ascii="Times New Roman" w:hAnsi="Times New Roman" w:cs="Times New Roman"/>
          <w:sz w:val="28"/>
          <w:szCs w:val="28"/>
        </w:rPr>
        <w:t xml:space="preserve">     Настоящее мониторинговое исследование качества дошкольного образования проводится на основе онлайн-анкет. </w:t>
      </w:r>
    </w:p>
    <w:p w:rsidR="00387A1D" w:rsidRDefault="00387A1D" w:rsidP="00F76707">
      <w:pPr>
        <w:autoSpaceDE w:val="0"/>
        <w:autoSpaceDN w:val="0"/>
        <w:adjustRightInd w:val="0"/>
        <w:spacing w:after="0"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Заполнение анкет  воспитателями, родителями осуществляется по следующим показателям: </w:t>
      </w:r>
    </w:p>
    <w:p w:rsidR="00387A1D" w:rsidRDefault="00387A1D" w:rsidP="00F76707">
      <w:pPr>
        <w:autoSpaceDE w:val="0"/>
        <w:autoSpaceDN w:val="0"/>
        <w:adjustRightInd w:val="0"/>
        <w:spacing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Доступность дошкольного образования, удовлетворенность родителей качеством предоставляемых услуг.</w:t>
      </w:r>
    </w:p>
    <w:p w:rsidR="00387A1D" w:rsidRDefault="00387A1D" w:rsidP="00F76707">
      <w:pPr>
        <w:autoSpaceDE w:val="0"/>
        <w:autoSpaceDN w:val="0"/>
        <w:adjustRightInd w:val="0"/>
        <w:spacing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Программное  обеспечение.</w:t>
      </w:r>
    </w:p>
    <w:p w:rsidR="00387A1D" w:rsidRDefault="00387A1D" w:rsidP="00F76707">
      <w:pPr>
        <w:autoSpaceDE w:val="0"/>
        <w:autoSpaceDN w:val="0"/>
        <w:adjustRightInd w:val="0"/>
        <w:spacing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Условия:</w:t>
      </w:r>
    </w:p>
    <w:p w:rsidR="00387A1D" w:rsidRDefault="00387A1D" w:rsidP="00F76707">
      <w:pPr>
        <w:autoSpaceDE w:val="0"/>
        <w:autoSpaceDN w:val="0"/>
        <w:adjustRightInd w:val="0"/>
        <w:spacing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Ресурсные возможности (материальные, финансовые, информационные, учебно-методические) дошкольного образования;</w:t>
      </w:r>
    </w:p>
    <w:p w:rsidR="00387A1D" w:rsidRDefault="00387A1D" w:rsidP="00F76707">
      <w:pPr>
        <w:autoSpaceDE w:val="0"/>
        <w:autoSpaceDN w:val="0"/>
        <w:adjustRightInd w:val="0"/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кадровый потенциал системы ДОО;</w:t>
      </w:r>
    </w:p>
    <w:p w:rsidR="00387A1D" w:rsidRDefault="00387A1D" w:rsidP="00F76707">
      <w:pPr>
        <w:autoSpaceDE w:val="0"/>
        <w:autoSpaceDN w:val="0"/>
        <w:adjustRightInd w:val="0"/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социальных партнеров в реализации образовательных программ ДОО;</w:t>
      </w:r>
    </w:p>
    <w:p w:rsidR="00387A1D" w:rsidRDefault="00387A1D" w:rsidP="00F76707">
      <w:pPr>
        <w:autoSpaceDE w:val="0"/>
        <w:autoSpaceDN w:val="0"/>
        <w:adjustRightInd w:val="0"/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модернизация инфраструктуры ДОО;</w:t>
      </w:r>
    </w:p>
    <w:p w:rsidR="00387A1D" w:rsidRDefault="00387A1D" w:rsidP="00F76707">
      <w:pPr>
        <w:autoSpaceDE w:val="0"/>
        <w:autoSpaceDN w:val="0"/>
        <w:adjustRightInd w:val="0"/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инновационной деятельности.</w:t>
      </w:r>
    </w:p>
    <w:p w:rsidR="00387A1D" w:rsidRPr="00E8399C" w:rsidRDefault="00387A1D" w:rsidP="00F76707">
      <w:pPr>
        <w:spacing w:after="0" w:line="360" w:lineRule="auto"/>
        <w:ind w:left="53"/>
        <w:rPr>
          <w:rFonts w:ascii="Times New Roman" w:hAnsi="Times New Roman" w:cs="Times New Roman"/>
          <w:sz w:val="28"/>
          <w:szCs w:val="28"/>
        </w:rPr>
      </w:pPr>
      <w:r w:rsidRPr="00E8399C">
        <w:rPr>
          <w:rFonts w:ascii="Times New Roman" w:hAnsi="Times New Roman" w:cs="Times New Roman"/>
          <w:sz w:val="28"/>
          <w:szCs w:val="28"/>
        </w:rPr>
        <w:t>И</w:t>
      </w:r>
      <w:r w:rsidR="009361AD">
        <w:rPr>
          <w:rFonts w:ascii="Times New Roman" w:hAnsi="Times New Roman" w:cs="Times New Roman"/>
          <w:sz w:val="28"/>
          <w:szCs w:val="28"/>
        </w:rPr>
        <w:t xml:space="preserve">сполнительным органом организации </w:t>
      </w:r>
      <w:r w:rsidRPr="00E8399C">
        <w:rPr>
          <w:rFonts w:ascii="Times New Roman" w:hAnsi="Times New Roman" w:cs="Times New Roman"/>
          <w:sz w:val="28"/>
          <w:szCs w:val="28"/>
        </w:rPr>
        <w:t xml:space="preserve"> является заведующий, к компетенции которого относится осуществление текущего руководства его деятельностью, в том числе:</w:t>
      </w:r>
    </w:p>
    <w:p w:rsidR="00387A1D" w:rsidRPr="00E8399C" w:rsidRDefault="00387A1D" w:rsidP="00F76707">
      <w:pPr>
        <w:spacing w:after="0" w:line="360" w:lineRule="auto"/>
        <w:ind w:left="53"/>
        <w:rPr>
          <w:rFonts w:ascii="Times New Roman" w:hAnsi="Times New Roman" w:cs="Times New Roman"/>
          <w:sz w:val="28"/>
          <w:szCs w:val="28"/>
        </w:rPr>
      </w:pPr>
      <w:r w:rsidRPr="00E8399C">
        <w:rPr>
          <w:rFonts w:ascii="Times New Roman" w:hAnsi="Times New Roman" w:cs="Times New Roman"/>
          <w:sz w:val="28"/>
          <w:szCs w:val="28"/>
        </w:rPr>
        <w:t>организация осуществления в соответствии с требованиями нормативных правовых актов образовательной и иной деятельности Учреждения;</w:t>
      </w:r>
    </w:p>
    <w:p w:rsidR="00387A1D" w:rsidRPr="00E8399C" w:rsidRDefault="00387A1D" w:rsidP="00F76707">
      <w:pPr>
        <w:spacing w:after="0" w:line="360" w:lineRule="auto"/>
        <w:ind w:left="53"/>
        <w:rPr>
          <w:rFonts w:ascii="Times New Roman" w:hAnsi="Times New Roman" w:cs="Times New Roman"/>
          <w:sz w:val="28"/>
          <w:szCs w:val="28"/>
        </w:rPr>
      </w:pPr>
      <w:r w:rsidRPr="00E8399C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E8399C">
        <w:rPr>
          <w:rFonts w:ascii="Times New Roman" w:hAnsi="Times New Roman" w:cs="Times New Roman"/>
          <w:sz w:val="28"/>
          <w:szCs w:val="28"/>
        </w:rPr>
        <w:t>обеспечения прав участников образовательного процесса Учреждения</w:t>
      </w:r>
      <w:proofErr w:type="gramEnd"/>
      <w:r w:rsidRPr="00E8399C">
        <w:rPr>
          <w:rFonts w:ascii="Times New Roman" w:hAnsi="Times New Roman" w:cs="Times New Roman"/>
          <w:sz w:val="28"/>
          <w:szCs w:val="28"/>
        </w:rPr>
        <w:t>;</w:t>
      </w:r>
    </w:p>
    <w:p w:rsidR="00387A1D" w:rsidRPr="00E8399C" w:rsidRDefault="00387A1D" w:rsidP="00F76707">
      <w:pPr>
        <w:spacing w:after="0" w:line="360" w:lineRule="auto"/>
        <w:ind w:left="53"/>
        <w:rPr>
          <w:rFonts w:ascii="Times New Roman" w:hAnsi="Times New Roman" w:cs="Times New Roman"/>
          <w:sz w:val="28"/>
          <w:szCs w:val="28"/>
        </w:rPr>
      </w:pPr>
      <w:r w:rsidRPr="00E8399C">
        <w:rPr>
          <w:rFonts w:ascii="Times New Roman" w:hAnsi="Times New Roman" w:cs="Times New Roman"/>
          <w:sz w:val="28"/>
          <w:szCs w:val="28"/>
        </w:rPr>
        <w:t>организация разработки и принятие локальных нормативных актов, индивидуальных распорядительных актов;</w:t>
      </w:r>
    </w:p>
    <w:p w:rsidR="00387A1D" w:rsidRPr="00E8399C" w:rsidRDefault="00387A1D" w:rsidP="00F76707">
      <w:pPr>
        <w:spacing w:after="0" w:line="360" w:lineRule="auto"/>
        <w:ind w:left="53"/>
        <w:rPr>
          <w:rFonts w:ascii="Times New Roman" w:hAnsi="Times New Roman" w:cs="Times New Roman"/>
          <w:sz w:val="28"/>
          <w:szCs w:val="28"/>
        </w:rPr>
      </w:pPr>
      <w:r w:rsidRPr="00E8399C">
        <w:rPr>
          <w:rFonts w:ascii="Times New Roman" w:hAnsi="Times New Roman" w:cs="Times New Roman"/>
          <w:sz w:val="28"/>
          <w:szCs w:val="28"/>
        </w:rPr>
        <w:t>организация и контроль работы административно-управленческого аппарата;</w:t>
      </w:r>
    </w:p>
    <w:p w:rsidR="00387A1D" w:rsidRPr="00E8399C" w:rsidRDefault="00387A1D" w:rsidP="00F76707">
      <w:pPr>
        <w:spacing w:after="0" w:line="360" w:lineRule="auto"/>
        <w:ind w:left="53"/>
        <w:rPr>
          <w:rFonts w:ascii="Times New Roman" w:hAnsi="Times New Roman" w:cs="Times New Roman"/>
          <w:sz w:val="28"/>
          <w:szCs w:val="28"/>
        </w:rPr>
      </w:pPr>
      <w:r w:rsidRPr="00E8399C">
        <w:rPr>
          <w:rFonts w:ascii="Times New Roman" w:hAnsi="Times New Roman" w:cs="Times New Roman"/>
          <w:sz w:val="28"/>
          <w:szCs w:val="28"/>
        </w:rPr>
        <w:t>установление штатного расписания Учреждения; распределение учебной нагрузки, прием на работу работников, заключение и расторжение с ними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387A1D" w:rsidRPr="00E8399C" w:rsidRDefault="00387A1D" w:rsidP="00F76707">
      <w:pPr>
        <w:spacing w:after="0" w:line="360" w:lineRule="auto"/>
        <w:ind w:left="53"/>
        <w:rPr>
          <w:rFonts w:ascii="Times New Roman" w:hAnsi="Times New Roman" w:cs="Times New Roman"/>
          <w:sz w:val="28"/>
          <w:szCs w:val="28"/>
        </w:rPr>
      </w:pPr>
      <w:r w:rsidRPr="00E8399C">
        <w:rPr>
          <w:rFonts w:ascii="Times New Roman" w:hAnsi="Times New Roman" w:cs="Times New Roman"/>
          <w:sz w:val="28"/>
          <w:szCs w:val="28"/>
        </w:rPr>
        <w:t>утверждение графиков работы и расписания занятий;</w:t>
      </w:r>
    </w:p>
    <w:p w:rsidR="00387A1D" w:rsidRPr="00E8399C" w:rsidRDefault="00387A1D" w:rsidP="00F76707">
      <w:pPr>
        <w:spacing w:after="0" w:line="360" w:lineRule="auto"/>
        <w:ind w:left="53"/>
        <w:rPr>
          <w:rFonts w:ascii="Times New Roman" w:hAnsi="Times New Roman" w:cs="Times New Roman"/>
          <w:sz w:val="28"/>
          <w:szCs w:val="28"/>
        </w:rPr>
      </w:pPr>
      <w:r w:rsidRPr="00E8399C">
        <w:rPr>
          <w:rFonts w:ascii="Times New Roman" w:hAnsi="Times New Roman" w:cs="Times New Roman"/>
          <w:sz w:val="28"/>
          <w:szCs w:val="28"/>
        </w:rPr>
        <w:t>утверждение должностных инструкций;</w:t>
      </w:r>
    </w:p>
    <w:p w:rsidR="00387A1D" w:rsidRPr="00E8399C" w:rsidRDefault="00387A1D" w:rsidP="00F76707">
      <w:pPr>
        <w:spacing w:after="0" w:line="360" w:lineRule="auto"/>
        <w:ind w:left="53"/>
        <w:rPr>
          <w:rFonts w:ascii="Times New Roman" w:hAnsi="Times New Roman" w:cs="Times New Roman"/>
          <w:sz w:val="28"/>
          <w:szCs w:val="28"/>
        </w:rPr>
      </w:pPr>
      <w:r w:rsidRPr="00E8399C">
        <w:rPr>
          <w:rFonts w:ascii="Times New Roman" w:hAnsi="Times New Roman" w:cs="Times New Roman"/>
          <w:sz w:val="28"/>
          <w:szCs w:val="28"/>
        </w:rPr>
        <w:t>право приостановления выполнения решений коллегиальных органов управления или наложения вето на их решения, противоречащие законодательству, уставу и иным локальным нормативным актам;</w:t>
      </w:r>
    </w:p>
    <w:p w:rsidR="00387A1D" w:rsidRPr="00E8399C" w:rsidRDefault="00387A1D" w:rsidP="00F76707">
      <w:pPr>
        <w:spacing w:after="0" w:line="360" w:lineRule="auto"/>
        <w:ind w:left="53"/>
        <w:rPr>
          <w:rFonts w:ascii="Times New Roman" w:hAnsi="Times New Roman" w:cs="Times New Roman"/>
          <w:sz w:val="28"/>
          <w:szCs w:val="28"/>
        </w:rPr>
      </w:pPr>
      <w:r w:rsidRPr="00E8399C">
        <w:rPr>
          <w:rFonts w:ascii="Times New Roman" w:hAnsi="Times New Roman" w:cs="Times New Roman"/>
          <w:sz w:val="28"/>
          <w:szCs w:val="28"/>
        </w:rPr>
        <w:lastRenderedPageBreak/>
        <w:t>представление отчета по итогам финансового и учебного года общественности и Учредителю;</w:t>
      </w:r>
    </w:p>
    <w:p w:rsidR="00387A1D" w:rsidRPr="00E8399C" w:rsidRDefault="00387A1D" w:rsidP="00F76707">
      <w:pPr>
        <w:spacing w:after="0" w:line="360" w:lineRule="auto"/>
        <w:ind w:left="53"/>
        <w:rPr>
          <w:rFonts w:ascii="Times New Roman" w:hAnsi="Times New Roman" w:cs="Times New Roman"/>
          <w:sz w:val="28"/>
          <w:szCs w:val="28"/>
        </w:rPr>
      </w:pPr>
      <w:r w:rsidRPr="00E8399C">
        <w:rPr>
          <w:rFonts w:ascii="Times New Roman" w:hAnsi="Times New Roman" w:cs="Times New Roman"/>
          <w:sz w:val="28"/>
          <w:szCs w:val="28"/>
        </w:rPr>
        <w:t xml:space="preserve">            утверждение приказов и распоряжений, обязательных для всех работников и обучающихся Учреждения;</w:t>
      </w:r>
    </w:p>
    <w:p w:rsidR="00387A1D" w:rsidRPr="00E8399C" w:rsidRDefault="00387A1D" w:rsidP="00F76707">
      <w:pPr>
        <w:spacing w:after="0" w:line="360" w:lineRule="auto"/>
        <w:ind w:left="53"/>
        <w:rPr>
          <w:rFonts w:ascii="Times New Roman" w:hAnsi="Times New Roman" w:cs="Times New Roman"/>
          <w:sz w:val="28"/>
          <w:szCs w:val="28"/>
        </w:rPr>
      </w:pPr>
      <w:r w:rsidRPr="00E8399C">
        <w:rPr>
          <w:rFonts w:ascii="Times New Roman" w:hAnsi="Times New Roman" w:cs="Times New Roman"/>
          <w:sz w:val="28"/>
          <w:szCs w:val="28"/>
        </w:rPr>
        <w:t xml:space="preserve">          установление должностных окладов (ставок заработной платы) работникам Учреждения в пределах финансовых средств и с учётом ограничений, установленных федеральными и местными нормативами;</w:t>
      </w:r>
    </w:p>
    <w:p w:rsidR="00387A1D" w:rsidRPr="00E8399C" w:rsidRDefault="00387A1D" w:rsidP="00F76707">
      <w:pPr>
        <w:spacing w:after="0" w:line="360" w:lineRule="auto"/>
        <w:ind w:left="53"/>
        <w:rPr>
          <w:rFonts w:ascii="Times New Roman" w:hAnsi="Times New Roman" w:cs="Times New Roman"/>
          <w:sz w:val="28"/>
          <w:szCs w:val="28"/>
        </w:rPr>
      </w:pPr>
      <w:r w:rsidRPr="00E8399C">
        <w:rPr>
          <w:rFonts w:ascii="Times New Roman" w:hAnsi="Times New Roman" w:cs="Times New Roman"/>
          <w:sz w:val="28"/>
          <w:szCs w:val="28"/>
        </w:rPr>
        <w:t>решение иных вопросов, которые не составляют исключительную компетенцию коллегиальных органов управления Учреждением, определенную настоящим Уставом.</w:t>
      </w:r>
    </w:p>
    <w:p w:rsidR="00387A1D" w:rsidRPr="00E8399C" w:rsidRDefault="00387A1D" w:rsidP="00F7670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7A1D" w:rsidRDefault="00387A1D" w:rsidP="00F76707">
      <w:pPr>
        <w:pStyle w:val="a7"/>
        <w:numPr>
          <w:ilvl w:val="0"/>
          <w:numId w:val="2"/>
        </w:numPr>
        <w:jc w:val="lef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Удовлетворенность населения качеством предоставляемых услуг дополнительного образования </w:t>
      </w:r>
    </w:p>
    <w:p w:rsidR="00387A1D" w:rsidRDefault="00387A1D" w:rsidP="00F76707">
      <w:pPr>
        <w:pStyle w:val="a7"/>
        <w:ind w:left="0" w:firstLine="0"/>
        <w:jc w:val="left"/>
        <w:rPr>
          <w:rFonts w:cs="Times New Roman"/>
          <w:sz w:val="28"/>
          <w:szCs w:val="28"/>
        </w:rPr>
      </w:pPr>
      <w:r w:rsidRPr="00C33F78">
        <w:rPr>
          <w:rFonts w:cs="Times New Roman"/>
          <w:sz w:val="28"/>
          <w:szCs w:val="28"/>
        </w:rPr>
        <w:t xml:space="preserve">Дошкольное образование </w:t>
      </w:r>
      <w:r>
        <w:rPr>
          <w:rFonts w:cs="Times New Roman"/>
          <w:sz w:val="28"/>
          <w:szCs w:val="28"/>
        </w:rPr>
        <w:t xml:space="preserve"> выступает  в качестве важного фактора физического, эмоционального и эстетического развития ребенка, которое во многом определит последующие успехи дошкольного в его становлении как субъекта социальных отношений. В связи с этим возникает необходимость оценки  качества дошкольного образования.  Оценка качества в этом случае рассматривается как инструмент повышения результативности не только дошкольного, но и всего образования в целом.  </w:t>
      </w:r>
    </w:p>
    <w:p w:rsidR="00387A1D" w:rsidRDefault="00387A1D" w:rsidP="00F76707">
      <w:pPr>
        <w:pStyle w:val="a7"/>
        <w:ind w:left="106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Исследование в МКДОО «Детский сад «</w:t>
      </w:r>
      <w:proofErr w:type="spellStart"/>
      <w:r>
        <w:rPr>
          <w:rFonts w:cs="Times New Roman"/>
          <w:sz w:val="28"/>
          <w:szCs w:val="28"/>
        </w:rPr>
        <w:t>Амара</w:t>
      </w:r>
      <w:proofErr w:type="spellEnd"/>
      <w:r>
        <w:rPr>
          <w:rFonts w:cs="Times New Roman"/>
          <w:sz w:val="28"/>
          <w:szCs w:val="28"/>
        </w:rPr>
        <w:t xml:space="preserve">»  </w:t>
      </w:r>
      <w:proofErr w:type="spellStart"/>
      <w:r>
        <w:rPr>
          <w:rFonts w:cs="Times New Roman"/>
          <w:sz w:val="28"/>
          <w:szCs w:val="28"/>
        </w:rPr>
        <w:t>а</w:t>
      </w:r>
      <w:proofErr w:type="gramStart"/>
      <w:r>
        <w:rPr>
          <w:rFonts w:cs="Times New Roman"/>
          <w:sz w:val="28"/>
          <w:szCs w:val="28"/>
        </w:rPr>
        <w:t>.К</w:t>
      </w:r>
      <w:proofErr w:type="gramEnd"/>
      <w:r>
        <w:rPr>
          <w:rFonts w:cs="Times New Roman"/>
          <w:sz w:val="28"/>
          <w:szCs w:val="28"/>
        </w:rPr>
        <w:t>убина</w:t>
      </w:r>
      <w:proofErr w:type="spellEnd"/>
      <w:r>
        <w:rPr>
          <w:rFonts w:cs="Times New Roman"/>
          <w:sz w:val="28"/>
          <w:szCs w:val="28"/>
        </w:rPr>
        <w:t>» проходил</w:t>
      </w:r>
      <w:r w:rsidR="00BC3D17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 в   виде анкетирования. Анкетирование проходили родители дошкольников,  воспитатели и работники  детского  сада. </w:t>
      </w:r>
    </w:p>
    <w:p w:rsidR="00387A1D" w:rsidRDefault="00387A1D" w:rsidP="00F76707">
      <w:pPr>
        <w:pStyle w:val="a7"/>
        <w:ind w:left="106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Была разработана шкала оценок удовлетворенности, по которой </w:t>
      </w:r>
      <w:proofErr w:type="spellStart"/>
      <w:r>
        <w:rPr>
          <w:rFonts w:cs="Times New Roman"/>
          <w:sz w:val="28"/>
          <w:szCs w:val="28"/>
        </w:rPr>
        <w:t>коэффицент</w:t>
      </w:r>
      <w:proofErr w:type="spellEnd"/>
      <w:r>
        <w:rPr>
          <w:rFonts w:cs="Times New Roman"/>
          <w:sz w:val="28"/>
          <w:szCs w:val="28"/>
        </w:rPr>
        <w:t xml:space="preserve"> удовлетворенности  интерпретируется следующим образом:</w:t>
      </w:r>
    </w:p>
    <w:p w:rsidR="00387A1D" w:rsidRDefault="00387A1D" w:rsidP="00F76707">
      <w:pPr>
        <w:pStyle w:val="a7"/>
        <w:ind w:left="106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100-90% - отличный,</w:t>
      </w:r>
    </w:p>
    <w:p w:rsidR="00387A1D" w:rsidRDefault="00387A1D" w:rsidP="00F76707">
      <w:pPr>
        <w:pStyle w:val="a7"/>
        <w:ind w:left="106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85%  - очень хороший,</w:t>
      </w:r>
    </w:p>
    <w:p w:rsidR="00387A1D" w:rsidRDefault="00387A1D" w:rsidP="00F76707">
      <w:pPr>
        <w:pStyle w:val="a7"/>
        <w:ind w:left="106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80 % - хороший, </w:t>
      </w:r>
    </w:p>
    <w:p w:rsidR="00387A1D" w:rsidRDefault="00387A1D" w:rsidP="00F76707">
      <w:pPr>
        <w:pStyle w:val="a7"/>
        <w:ind w:left="106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75 % - средний,</w:t>
      </w:r>
    </w:p>
    <w:p w:rsidR="00387A1D" w:rsidRDefault="00387A1D" w:rsidP="00F76707">
      <w:pPr>
        <w:pStyle w:val="a7"/>
        <w:ind w:left="106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70 % - </w:t>
      </w:r>
      <w:proofErr w:type="gramStart"/>
      <w:r>
        <w:rPr>
          <w:rFonts w:cs="Times New Roman"/>
          <w:sz w:val="28"/>
          <w:szCs w:val="28"/>
        </w:rPr>
        <w:t>вызывающий</w:t>
      </w:r>
      <w:proofErr w:type="gramEnd"/>
      <w:r>
        <w:rPr>
          <w:rFonts w:cs="Times New Roman"/>
          <w:sz w:val="28"/>
          <w:szCs w:val="28"/>
        </w:rPr>
        <w:t xml:space="preserve">  беспокойство, </w:t>
      </w:r>
    </w:p>
    <w:p w:rsidR="00387A1D" w:rsidRDefault="00387A1D" w:rsidP="00F76707">
      <w:pPr>
        <w:pStyle w:val="a7"/>
        <w:ind w:left="106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65 % -плохой,</w:t>
      </w:r>
    </w:p>
    <w:p w:rsidR="00387A1D" w:rsidRDefault="00387A1D" w:rsidP="00F76707">
      <w:pPr>
        <w:pStyle w:val="a7"/>
        <w:ind w:left="106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60% - очень плохой.</w:t>
      </w:r>
    </w:p>
    <w:p w:rsidR="00387A1D" w:rsidRPr="005F0FFF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0FFF">
        <w:rPr>
          <w:rFonts w:ascii="Times New Roman" w:hAnsi="Times New Roman" w:cs="Times New Roman"/>
          <w:sz w:val="28"/>
          <w:szCs w:val="28"/>
        </w:rPr>
        <w:t xml:space="preserve">Результаты проведенного  анкетирования  указывают на удовлетворенность  качеством дошкольного образования. Качество образования в детском саду респонденты оценили как отличное.  Уровень профессионализма педагогов  дошкольной   организации  респонденты  в основном оценивают как  </w:t>
      </w:r>
      <w:proofErr w:type="gramStart"/>
      <w:r w:rsidRPr="005F0FFF">
        <w:rPr>
          <w:rFonts w:ascii="Times New Roman" w:hAnsi="Times New Roman" w:cs="Times New Roman"/>
          <w:sz w:val="28"/>
          <w:szCs w:val="28"/>
        </w:rPr>
        <w:t>высокое</w:t>
      </w:r>
      <w:proofErr w:type="gramEnd"/>
      <w:r w:rsidRPr="005F0F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7A1D" w:rsidRDefault="00387A1D" w:rsidP="00F76707">
      <w:pPr>
        <w:pStyle w:val="a7"/>
        <w:numPr>
          <w:ilvl w:val="0"/>
          <w:numId w:val="2"/>
        </w:numPr>
        <w:jc w:val="left"/>
        <w:rPr>
          <w:rFonts w:cs="Times New Roman"/>
          <w:b/>
          <w:sz w:val="28"/>
          <w:szCs w:val="28"/>
        </w:rPr>
      </w:pPr>
      <w:r w:rsidRPr="005F0FFF">
        <w:rPr>
          <w:rFonts w:cs="Times New Roman"/>
          <w:b/>
          <w:sz w:val="28"/>
          <w:szCs w:val="28"/>
        </w:rPr>
        <w:t>Информационная открытость</w:t>
      </w:r>
    </w:p>
    <w:p w:rsidR="00387A1D" w:rsidRPr="0083340D" w:rsidRDefault="00387A1D" w:rsidP="00F76707">
      <w:pPr>
        <w:pStyle w:val="a7"/>
        <w:tabs>
          <w:tab w:val="left" w:pos="1500"/>
        </w:tabs>
        <w:ind w:left="1069" w:firstLine="0"/>
        <w:jc w:val="left"/>
        <w:rPr>
          <w:rFonts w:cs="Times New Roman"/>
          <w:sz w:val="28"/>
          <w:szCs w:val="28"/>
          <w:u w:val="single"/>
          <w:lang w:val="en-US"/>
        </w:rPr>
      </w:pPr>
      <w:r>
        <w:rPr>
          <w:rFonts w:cs="Times New Roman"/>
          <w:b/>
          <w:sz w:val="28"/>
          <w:szCs w:val="28"/>
        </w:rPr>
        <w:tab/>
      </w:r>
      <w:r w:rsidRPr="0083340D">
        <w:rPr>
          <w:rFonts w:cs="Times New Roman"/>
          <w:sz w:val="28"/>
          <w:szCs w:val="28"/>
          <w:u w:val="single"/>
        </w:rPr>
        <w:t xml:space="preserve">Сайт- </w:t>
      </w:r>
      <w:r w:rsidRPr="0083340D">
        <w:rPr>
          <w:rFonts w:cs="Times New Roman"/>
          <w:sz w:val="28"/>
          <w:szCs w:val="28"/>
          <w:u w:val="single"/>
          <w:lang w:val="en-US"/>
        </w:rPr>
        <w:t>amara.tvoysadik.ru</w:t>
      </w:r>
    </w:p>
    <w:p w:rsidR="00387A1D" w:rsidRPr="0083340D" w:rsidRDefault="00387A1D" w:rsidP="00F76707">
      <w:pPr>
        <w:pStyle w:val="a7"/>
        <w:tabs>
          <w:tab w:val="left" w:pos="1500"/>
        </w:tabs>
        <w:ind w:left="1069" w:firstLine="0"/>
        <w:jc w:val="left"/>
        <w:rPr>
          <w:rFonts w:cs="Times New Roman"/>
          <w:sz w:val="28"/>
          <w:szCs w:val="28"/>
          <w:u w:val="single"/>
          <w:lang w:val="en-US"/>
        </w:rPr>
      </w:pPr>
      <w:r w:rsidRPr="0083340D">
        <w:rPr>
          <w:rFonts w:cs="Times New Roman"/>
          <w:sz w:val="28"/>
          <w:szCs w:val="28"/>
          <w:u w:val="single"/>
          <w:lang w:val="en-US"/>
        </w:rPr>
        <w:t>https://www.instagram.com/p/CI7o6ig6Aq/utm_medium=share_shit</w:t>
      </w:r>
    </w:p>
    <w:p w:rsidR="00387A1D" w:rsidRDefault="00387A1D" w:rsidP="00F76707">
      <w:pPr>
        <w:pStyle w:val="a7"/>
        <w:ind w:left="1069" w:firstLine="0"/>
        <w:jc w:val="left"/>
        <w:rPr>
          <w:rFonts w:cs="Times New Roman"/>
          <w:sz w:val="28"/>
          <w:szCs w:val="28"/>
        </w:rPr>
      </w:pPr>
      <w:r w:rsidRPr="005F0FFF">
        <w:rPr>
          <w:rFonts w:cs="Times New Roman"/>
          <w:sz w:val="28"/>
          <w:szCs w:val="28"/>
        </w:rPr>
        <w:t xml:space="preserve">Информационная открытость является одной из составляющей </w:t>
      </w:r>
      <w:r>
        <w:rPr>
          <w:rFonts w:cs="Times New Roman"/>
          <w:sz w:val="28"/>
          <w:szCs w:val="28"/>
        </w:rPr>
        <w:t xml:space="preserve"> качественного и эффективного решения  таких задач, как организация взаимодействия участников учебно-воспитательного процесса, информационной поддержки  и мотивации, а также информирования. Официальный сайт детского сада соответствует всем нормам  и требованиям законодательства РФ</w:t>
      </w:r>
      <w:proofErr w:type="gramStart"/>
      <w:r>
        <w:rPr>
          <w:rFonts w:cs="Times New Roman"/>
          <w:sz w:val="28"/>
          <w:szCs w:val="28"/>
        </w:rPr>
        <w:t xml:space="preserve"> .</w:t>
      </w:r>
      <w:proofErr w:type="gramEnd"/>
      <w:r>
        <w:rPr>
          <w:rFonts w:cs="Times New Roman"/>
          <w:sz w:val="28"/>
          <w:szCs w:val="28"/>
        </w:rPr>
        <w:t xml:space="preserve">  Все документы и информация выложенная в на официальной страничке </w:t>
      </w:r>
      <w:proofErr w:type="spellStart"/>
      <w:r>
        <w:rPr>
          <w:rFonts w:cs="Times New Roman"/>
          <w:sz w:val="28"/>
          <w:szCs w:val="28"/>
        </w:rPr>
        <w:t>интсаграмм</w:t>
      </w:r>
      <w:proofErr w:type="spellEnd"/>
      <w:r>
        <w:rPr>
          <w:rFonts w:cs="Times New Roman"/>
          <w:sz w:val="28"/>
          <w:szCs w:val="28"/>
        </w:rPr>
        <w:t xml:space="preserve"> и сайте детского сада  является  актуальной. На сайте можно ознакомиться со всеми официальными  нормативно- правовыми документами </w:t>
      </w:r>
      <w:r w:rsidRPr="00470D2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МКДОО «Детский сад «</w:t>
      </w:r>
      <w:proofErr w:type="spellStart"/>
      <w:r>
        <w:rPr>
          <w:rFonts w:cs="Times New Roman"/>
          <w:sz w:val="28"/>
          <w:szCs w:val="28"/>
        </w:rPr>
        <w:t>Амара</w:t>
      </w:r>
      <w:proofErr w:type="spellEnd"/>
      <w:r>
        <w:rPr>
          <w:rFonts w:cs="Times New Roman"/>
          <w:sz w:val="28"/>
          <w:szCs w:val="28"/>
        </w:rPr>
        <w:t xml:space="preserve">»  </w:t>
      </w:r>
      <w:proofErr w:type="spellStart"/>
      <w:r>
        <w:rPr>
          <w:rFonts w:cs="Times New Roman"/>
          <w:sz w:val="28"/>
          <w:szCs w:val="28"/>
        </w:rPr>
        <w:t>а</w:t>
      </w:r>
      <w:proofErr w:type="gramStart"/>
      <w:r>
        <w:rPr>
          <w:rFonts w:cs="Times New Roman"/>
          <w:sz w:val="28"/>
          <w:szCs w:val="28"/>
        </w:rPr>
        <w:t>.К</w:t>
      </w:r>
      <w:proofErr w:type="gramEnd"/>
      <w:r>
        <w:rPr>
          <w:rFonts w:cs="Times New Roman"/>
          <w:sz w:val="28"/>
          <w:szCs w:val="28"/>
        </w:rPr>
        <w:t>убина</w:t>
      </w:r>
      <w:proofErr w:type="spellEnd"/>
      <w:r>
        <w:rPr>
          <w:rFonts w:cs="Times New Roman"/>
          <w:sz w:val="28"/>
          <w:szCs w:val="28"/>
        </w:rPr>
        <w:t xml:space="preserve">». </w:t>
      </w:r>
    </w:p>
    <w:p w:rsidR="00387A1D" w:rsidRDefault="00387A1D" w:rsidP="00F76707">
      <w:pPr>
        <w:pStyle w:val="a7"/>
        <w:ind w:left="1069" w:firstLine="0"/>
        <w:jc w:val="left"/>
        <w:rPr>
          <w:rFonts w:cs="Times New Roman"/>
          <w:sz w:val="28"/>
          <w:szCs w:val="28"/>
        </w:rPr>
      </w:pPr>
    </w:p>
    <w:p w:rsidR="00387A1D" w:rsidRDefault="00387A1D" w:rsidP="00F76707">
      <w:pPr>
        <w:pStyle w:val="a7"/>
        <w:numPr>
          <w:ilvl w:val="0"/>
          <w:numId w:val="2"/>
        </w:numPr>
        <w:jc w:val="left"/>
        <w:rPr>
          <w:rFonts w:cs="Times New Roman"/>
          <w:b/>
          <w:sz w:val="28"/>
          <w:szCs w:val="28"/>
        </w:rPr>
      </w:pPr>
      <w:r w:rsidRPr="0083340D">
        <w:rPr>
          <w:rFonts w:cs="Times New Roman"/>
          <w:b/>
          <w:sz w:val="28"/>
          <w:szCs w:val="28"/>
        </w:rPr>
        <w:t>Реализация социокультурных проектов</w:t>
      </w:r>
    </w:p>
    <w:p w:rsidR="00387A1D" w:rsidRDefault="00387A1D" w:rsidP="00F76707">
      <w:pPr>
        <w:pStyle w:val="a7"/>
        <w:ind w:left="106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 </w:t>
      </w:r>
      <w:r>
        <w:rPr>
          <w:rFonts w:cs="Times New Roman"/>
          <w:sz w:val="28"/>
          <w:szCs w:val="28"/>
        </w:rPr>
        <w:t>МКДОО «Детский сад «</w:t>
      </w:r>
      <w:proofErr w:type="spellStart"/>
      <w:r>
        <w:rPr>
          <w:rFonts w:cs="Times New Roman"/>
          <w:sz w:val="28"/>
          <w:szCs w:val="28"/>
        </w:rPr>
        <w:t>Амара</w:t>
      </w:r>
      <w:proofErr w:type="spellEnd"/>
      <w:r>
        <w:rPr>
          <w:rFonts w:cs="Times New Roman"/>
          <w:sz w:val="28"/>
          <w:szCs w:val="28"/>
        </w:rPr>
        <w:t xml:space="preserve">»  </w:t>
      </w:r>
      <w:proofErr w:type="spellStart"/>
      <w:r>
        <w:rPr>
          <w:rFonts w:cs="Times New Roman"/>
          <w:sz w:val="28"/>
          <w:szCs w:val="28"/>
        </w:rPr>
        <w:t>а</w:t>
      </w:r>
      <w:proofErr w:type="gramStart"/>
      <w:r>
        <w:rPr>
          <w:rFonts w:cs="Times New Roman"/>
          <w:sz w:val="28"/>
          <w:szCs w:val="28"/>
        </w:rPr>
        <w:t>.К</w:t>
      </w:r>
      <w:proofErr w:type="gramEnd"/>
      <w:r>
        <w:rPr>
          <w:rFonts w:cs="Times New Roman"/>
          <w:sz w:val="28"/>
          <w:szCs w:val="28"/>
        </w:rPr>
        <w:t>убина</w:t>
      </w:r>
      <w:proofErr w:type="spellEnd"/>
      <w:r>
        <w:rPr>
          <w:rFonts w:cs="Times New Roman"/>
          <w:sz w:val="28"/>
          <w:szCs w:val="28"/>
        </w:rPr>
        <w:t xml:space="preserve">» организована система  взаимодействия с  учреждениями социокультурной сферы.  Это участие дошкольников в различных детских мероприятиях, организованное  Сельским Домом культуры а. </w:t>
      </w:r>
      <w:proofErr w:type="spellStart"/>
      <w:r>
        <w:rPr>
          <w:rFonts w:cs="Times New Roman"/>
          <w:sz w:val="28"/>
          <w:szCs w:val="28"/>
        </w:rPr>
        <w:t>Кубина</w:t>
      </w:r>
      <w:proofErr w:type="spellEnd"/>
      <w:r>
        <w:rPr>
          <w:rFonts w:cs="Times New Roman"/>
          <w:sz w:val="28"/>
          <w:szCs w:val="28"/>
        </w:rPr>
        <w:t xml:space="preserve">.  Также детский сад а. </w:t>
      </w:r>
      <w:proofErr w:type="spellStart"/>
      <w:r>
        <w:rPr>
          <w:rFonts w:cs="Times New Roman"/>
          <w:sz w:val="28"/>
          <w:szCs w:val="28"/>
        </w:rPr>
        <w:t>Кубина</w:t>
      </w:r>
      <w:proofErr w:type="spellEnd"/>
      <w:r>
        <w:rPr>
          <w:rFonts w:cs="Times New Roman"/>
          <w:sz w:val="28"/>
          <w:szCs w:val="28"/>
        </w:rPr>
        <w:t xml:space="preserve"> тесно взаимодей</w:t>
      </w:r>
      <w:r w:rsidR="00BC3D17">
        <w:rPr>
          <w:rFonts w:cs="Times New Roman"/>
          <w:sz w:val="28"/>
          <w:szCs w:val="28"/>
        </w:rPr>
        <w:t>ствует с сельской библиотекой, к</w:t>
      </w:r>
      <w:r>
        <w:rPr>
          <w:rFonts w:cs="Times New Roman"/>
          <w:sz w:val="28"/>
          <w:szCs w:val="28"/>
        </w:rPr>
        <w:t xml:space="preserve">уда маленькие воспитанники идут на экскурсию, и они знакомятся с книгами. </w:t>
      </w:r>
    </w:p>
    <w:p w:rsidR="00325DD3" w:rsidRPr="00325DD3" w:rsidRDefault="00325DD3" w:rsidP="00F7670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Работники ДОО</w:t>
      </w:r>
      <w:r w:rsidRPr="00325DD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25DD3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325DD3">
        <w:rPr>
          <w:rFonts w:ascii="Times New Roman" w:hAnsi="Times New Roman" w:cs="Times New Roman"/>
          <w:sz w:val="28"/>
          <w:szCs w:val="28"/>
        </w:rPr>
        <w:t>» принимают активное участие в конкурсах педагогического мастерства и добиваются высоких результатов:</w:t>
      </w:r>
    </w:p>
    <w:p w:rsidR="00E54D8A" w:rsidRPr="00CA6EDB" w:rsidRDefault="00E54D8A" w:rsidP="00F76707">
      <w:pPr>
        <w:pStyle w:val="a7"/>
        <w:tabs>
          <w:tab w:val="left" w:pos="1620"/>
        </w:tabs>
        <w:ind w:left="0" w:right="360" w:firstLine="862"/>
        <w:jc w:val="left"/>
        <w:rPr>
          <w:color w:val="000000" w:themeColor="text1"/>
          <w:sz w:val="28"/>
          <w:szCs w:val="28"/>
        </w:rPr>
      </w:pPr>
      <w:r w:rsidRPr="00CA6EDB">
        <w:rPr>
          <w:color w:val="000000" w:themeColor="text1"/>
          <w:sz w:val="28"/>
          <w:szCs w:val="28"/>
        </w:rPr>
        <w:t>В Республиканском  смотре-конкурсе  на лучшую постановку экологического воспитания</w:t>
      </w:r>
      <w:r>
        <w:rPr>
          <w:color w:val="000000" w:themeColor="text1"/>
          <w:sz w:val="28"/>
          <w:szCs w:val="28"/>
        </w:rPr>
        <w:t xml:space="preserve"> </w:t>
      </w:r>
      <w:r w:rsidRPr="00CA6EDB">
        <w:rPr>
          <w:color w:val="000000" w:themeColor="text1"/>
          <w:sz w:val="28"/>
          <w:szCs w:val="28"/>
        </w:rPr>
        <w:t>в дошкольн</w:t>
      </w:r>
      <w:r>
        <w:rPr>
          <w:color w:val="000000" w:themeColor="text1"/>
          <w:sz w:val="28"/>
          <w:szCs w:val="28"/>
        </w:rPr>
        <w:t xml:space="preserve">ых образовательных учреждениях детский сад </w:t>
      </w:r>
      <w:r w:rsidRPr="00CA6EDB">
        <w:rPr>
          <w:color w:val="000000" w:themeColor="text1"/>
          <w:sz w:val="28"/>
          <w:szCs w:val="28"/>
        </w:rPr>
        <w:t xml:space="preserve"> МБДОО «Детски</w:t>
      </w:r>
      <w:r>
        <w:rPr>
          <w:color w:val="000000" w:themeColor="text1"/>
          <w:sz w:val="28"/>
          <w:szCs w:val="28"/>
        </w:rPr>
        <w:t>й сад «</w:t>
      </w:r>
      <w:proofErr w:type="spellStart"/>
      <w:r>
        <w:rPr>
          <w:color w:val="000000" w:themeColor="text1"/>
          <w:sz w:val="28"/>
          <w:szCs w:val="28"/>
        </w:rPr>
        <w:t>Амара</w:t>
      </w:r>
      <w:proofErr w:type="spellEnd"/>
      <w:r>
        <w:rPr>
          <w:color w:val="000000" w:themeColor="text1"/>
          <w:sz w:val="28"/>
          <w:szCs w:val="28"/>
        </w:rPr>
        <w:t xml:space="preserve">» а. </w:t>
      </w:r>
      <w:proofErr w:type="spellStart"/>
      <w:r>
        <w:rPr>
          <w:color w:val="000000" w:themeColor="text1"/>
          <w:sz w:val="28"/>
          <w:szCs w:val="28"/>
        </w:rPr>
        <w:t>Кубина</w:t>
      </w:r>
      <w:proofErr w:type="spellEnd"/>
      <w:r>
        <w:rPr>
          <w:color w:val="000000" w:themeColor="text1"/>
          <w:sz w:val="28"/>
          <w:szCs w:val="28"/>
        </w:rPr>
        <w:t>»  занял третье   место</w:t>
      </w:r>
      <w:r w:rsidRPr="00CA6EDB">
        <w:rPr>
          <w:color w:val="000000" w:themeColor="text1"/>
          <w:sz w:val="28"/>
          <w:szCs w:val="28"/>
        </w:rPr>
        <w:t>.</w:t>
      </w:r>
    </w:p>
    <w:p w:rsidR="00325DD3" w:rsidRDefault="00325DD3" w:rsidP="00F76707">
      <w:pPr>
        <w:pStyle w:val="a7"/>
        <w:ind w:left="1069" w:firstLine="0"/>
        <w:jc w:val="left"/>
        <w:rPr>
          <w:rFonts w:cs="Times New Roman"/>
          <w:sz w:val="28"/>
          <w:szCs w:val="28"/>
        </w:rPr>
      </w:pPr>
    </w:p>
    <w:p w:rsidR="00387A1D" w:rsidRDefault="00387A1D" w:rsidP="00F76707">
      <w:pPr>
        <w:pStyle w:val="a7"/>
        <w:numPr>
          <w:ilvl w:val="0"/>
          <w:numId w:val="2"/>
        </w:numPr>
        <w:jc w:val="lef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Кадровое обеспечение образовательного процесса</w:t>
      </w:r>
    </w:p>
    <w:p w:rsidR="00387A1D" w:rsidRDefault="00387A1D" w:rsidP="00F76707">
      <w:pPr>
        <w:pStyle w:val="a7"/>
        <w:ind w:left="1069" w:firstLine="0"/>
        <w:jc w:val="left"/>
        <w:rPr>
          <w:rFonts w:cs="Times New Roman"/>
          <w:sz w:val="28"/>
          <w:szCs w:val="28"/>
        </w:rPr>
      </w:pPr>
      <w:r w:rsidRPr="003A1016">
        <w:rPr>
          <w:rFonts w:cs="Times New Roman"/>
          <w:sz w:val="28"/>
          <w:szCs w:val="28"/>
        </w:rPr>
        <w:t xml:space="preserve">Образовательный процесс </w:t>
      </w:r>
      <w:r>
        <w:rPr>
          <w:rFonts w:cs="Times New Roman"/>
          <w:sz w:val="28"/>
          <w:szCs w:val="28"/>
        </w:rPr>
        <w:t xml:space="preserve"> в МКДОО «Детский сад «</w:t>
      </w:r>
      <w:proofErr w:type="spellStart"/>
      <w:r>
        <w:rPr>
          <w:rFonts w:cs="Times New Roman"/>
          <w:sz w:val="28"/>
          <w:szCs w:val="28"/>
        </w:rPr>
        <w:t>Амара</w:t>
      </w:r>
      <w:proofErr w:type="spellEnd"/>
      <w:r>
        <w:rPr>
          <w:rFonts w:cs="Times New Roman"/>
          <w:sz w:val="28"/>
          <w:szCs w:val="28"/>
        </w:rPr>
        <w:t xml:space="preserve">»  </w:t>
      </w:r>
      <w:proofErr w:type="spellStart"/>
      <w:r>
        <w:rPr>
          <w:rFonts w:cs="Times New Roman"/>
          <w:sz w:val="28"/>
          <w:szCs w:val="28"/>
        </w:rPr>
        <w:t>а</w:t>
      </w:r>
      <w:proofErr w:type="gramStart"/>
      <w:r>
        <w:rPr>
          <w:rFonts w:cs="Times New Roman"/>
          <w:sz w:val="28"/>
          <w:szCs w:val="28"/>
        </w:rPr>
        <w:t>.К</w:t>
      </w:r>
      <w:proofErr w:type="gramEnd"/>
      <w:r>
        <w:rPr>
          <w:rFonts w:cs="Times New Roman"/>
          <w:sz w:val="28"/>
          <w:szCs w:val="28"/>
        </w:rPr>
        <w:t>убина</w:t>
      </w:r>
      <w:proofErr w:type="spellEnd"/>
      <w:r>
        <w:rPr>
          <w:rFonts w:cs="Times New Roman"/>
          <w:sz w:val="28"/>
          <w:szCs w:val="28"/>
        </w:rPr>
        <w:t>»  составляю</w:t>
      </w:r>
      <w:r w:rsidR="00BC3D17"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 xml:space="preserve"> 3 воспитателя. </w:t>
      </w:r>
    </w:p>
    <w:p w:rsidR="00387A1D" w:rsidRDefault="00387A1D" w:rsidP="00F76707">
      <w:pPr>
        <w:pStyle w:val="a7"/>
        <w:ind w:left="106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Таблица 1.</w:t>
      </w:r>
    </w:p>
    <w:p w:rsidR="00387A1D" w:rsidRDefault="00387A1D" w:rsidP="00F76707">
      <w:pPr>
        <w:pStyle w:val="a7"/>
        <w:ind w:left="106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Образовательный уровень  педагогов </w:t>
      </w:r>
    </w:p>
    <w:tbl>
      <w:tblPr>
        <w:tblStyle w:val="a3"/>
        <w:tblW w:w="0" w:type="auto"/>
        <w:tblInd w:w="1069" w:type="dxa"/>
        <w:tblLook w:val="04A0" w:firstRow="1" w:lastRow="0" w:firstColumn="1" w:lastColumn="0" w:noHBand="0" w:noVBand="1"/>
      </w:tblPr>
      <w:tblGrid>
        <w:gridCol w:w="2145"/>
        <w:gridCol w:w="3540"/>
        <w:gridCol w:w="2817"/>
      </w:tblGrid>
      <w:tr w:rsidR="00387A1D" w:rsidTr="00612A7D">
        <w:tc>
          <w:tcPr>
            <w:tcW w:w="2158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Сотрудники ДОО</w:t>
            </w:r>
          </w:p>
        </w:tc>
        <w:tc>
          <w:tcPr>
            <w:tcW w:w="3604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Высшее профессиональное образование</w:t>
            </w:r>
          </w:p>
        </w:tc>
        <w:tc>
          <w:tcPr>
            <w:tcW w:w="2882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Средне специальное образование</w:t>
            </w:r>
          </w:p>
        </w:tc>
      </w:tr>
      <w:tr w:rsidR="00387A1D" w:rsidTr="00612A7D">
        <w:tc>
          <w:tcPr>
            <w:tcW w:w="2158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Заведующий</w:t>
            </w:r>
          </w:p>
        </w:tc>
        <w:tc>
          <w:tcPr>
            <w:tcW w:w="3604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882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387A1D" w:rsidTr="00612A7D">
        <w:tc>
          <w:tcPr>
            <w:tcW w:w="2158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604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882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387A1D" w:rsidTr="00612A7D">
        <w:tc>
          <w:tcPr>
            <w:tcW w:w="2158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604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882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</w:tbl>
    <w:p w:rsidR="00387A1D" w:rsidRPr="003A1016" w:rsidRDefault="00387A1D" w:rsidP="00F76707">
      <w:pPr>
        <w:pStyle w:val="a7"/>
        <w:ind w:left="1069" w:firstLine="0"/>
        <w:jc w:val="left"/>
        <w:rPr>
          <w:rFonts w:cs="Times New Roman"/>
          <w:sz w:val="28"/>
          <w:szCs w:val="28"/>
        </w:rPr>
      </w:pPr>
    </w:p>
    <w:p w:rsidR="00387A1D" w:rsidRDefault="00387A1D" w:rsidP="00F76707">
      <w:pPr>
        <w:pStyle w:val="a7"/>
        <w:ind w:left="142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Таблица 2</w:t>
      </w:r>
    </w:p>
    <w:tbl>
      <w:tblPr>
        <w:tblStyle w:val="a3"/>
        <w:tblW w:w="8646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099"/>
        <w:gridCol w:w="1728"/>
        <w:gridCol w:w="1984"/>
        <w:gridCol w:w="2835"/>
      </w:tblGrid>
      <w:tr w:rsidR="00387A1D" w:rsidTr="00612A7D">
        <w:tc>
          <w:tcPr>
            <w:tcW w:w="2099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Сотрудники ДОО</w:t>
            </w:r>
          </w:p>
        </w:tc>
        <w:tc>
          <w:tcPr>
            <w:tcW w:w="1728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1984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2835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Не имеет категории</w:t>
            </w:r>
          </w:p>
        </w:tc>
      </w:tr>
      <w:tr w:rsidR="00387A1D" w:rsidTr="00612A7D">
        <w:tc>
          <w:tcPr>
            <w:tcW w:w="2099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28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387A1D" w:rsidTr="00612A7D">
        <w:tc>
          <w:tcPr>
            <w:tcW w:w="2099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728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</w:tbl>
    <w:p w:rsidR="00387A1D" w:rsidRDefault="00387A1D" w:rsidP="00F76707">
      <w:pPr>
        <w:pStyle w:val="a7"/>
        <w:ind w:left="142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Таблица 3</w:t>
      </w:r>
    </w:p>
    <w:p w:rsidR="00387A1D" w:rsidRDefault="00387A1D" w:rsidP="00F76707">
      <w:pPr>
        <w:pStyle w:val="a7"/>
        <w:ind w:left="142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Информация о стаже работе педагогов</w:t>
      </w:r>
    </w:p>
    <w:tbl>
      <w:tblPr>
        <w:tblStyle w:val="a3"/>
        <w:tblW w:w="0" w:type="auto"/>
        <w:tblInd w:w="1069" w:type="dxa"/>
        <w:tblLook w:val="04A0" w:firstRow="1" w:lastRow="0" w:firstColumn="1" w:lastColumn="0" w:noHBand="0" w:noVBand="1"/>
      </w:tblPr>
      <w:tblGrid>
        <w:gridCol w:w="3604"/>
        <w:gridCol w:w="2882"/>
      </w:tblGrid>
      <w:tr w:rsidR="00387A1D" w:rsidTr="00612A7D">
        <w:tc>
          <w:tcPr>
            <w:tcW w:w="3604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10-25 лет</w:t>
            </w:r>
          </w:p>
        </w:tc>
        <w:tc>
          <w:tcPr>
            <w:tcW w:w="2882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 и более лет</w:t>
            </w:r>
          </w:p>
        </w:tc>
      </w:tr>
      <w:tr w:rsidR="00387A1D" w:rsidTr="00612A7D">
        <w:tc>
          <w:tcPr>
            <w:tcW w:w="3604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82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</w:tbl>
    <w:p w:rsidR="00387A1D" w:rsidRDefault="00387A1D" w:rsidP="00F76707">
      <w:pPr>
        <w:pStyle w:val="a7"/>
        <w:ind w:left="1429" w:firstLine="0"/>
        <w:jc w:val="left"/>
        <w:rPr>
          <w:rFonts w:cs="Times New Roman"/>
          <w:sz w:val="28"/>
          <w:szCs w:val="28"/>
        </w:rPr>
      </w:pPr>
    </w:p>
    <w:p w:rsidR="00387A1D" w:rsidRDefault="00387A1D" w:rsidP="00F76707">
      <w:pPr>
        <w:pStyle w:val="a7"/>
        <w:ind w:left="142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Таблица 4</w:t>
      </w:r>
    </w:p>
    <w:p w:rsidR="00387A1D" w:rsidRDefault="00387A1D" w:rsidP="00F76707">
      <w:pPr>
        <w:pStyle w:val="a7"/>
        <w:ind w:left="142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Информация  о возрастном составе педагогов</w:t>
      </w:r>
    </w:p>
    <w:tbl>
      <w:tblPr>
        <w:tblStyle w:val="a3"/>
        <w:tblW w:w="0" w:type="auto"/>
        <w:tblInd w:w="1069" w:type="dxa"/>
        <w:tblLook w:val="04A0" w:firstRow="1" w:lastRow="0" w:firstColumn="1" w:lastColumn="0" w:noHBand="0" w:noVBand="1"/>
      </w:tblPr>
      <w:tblGrid>
        <w:gridCol w:w="3604"/>
        <w:gridCol w:w="2882"/>
      </w:tblGrid>
      <w:tr w:rsidR="00387A1D" w:rsidTr="00612A7D">
        <w:tc>
          <w:tcPr>
            <w:tcW w:w="3604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 40-50 лет</w:t>
            </w:r>
          </w:p>
        </w:tc>
        <w:tc>
          <w:tcPr>
            <w:tcW w:w="2882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Более  50лет</w:t>
            </w:r>
          </w:p>
        </w:tc>
      </w:tr>
      <w:tr w:rsidR="00387A1D" w:rsidTr="00612A7D">
        <w:tc>
          <w:tcPr>
            <w:tcW w:w="3604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882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</w:tbl>
    <w:p w:rsidR="00387A1D" w:rsidRPr="001C429C" w:rsidRDefault="00387A1D" w:rsidP="00F76707">
      <w:pPr>
        <w:pStyle w:val="a7"/>
        <w:ind w:left="1429" w:firstLine="0"/>
        <w:jc w:val="left"/>
        <w:rPr>
          <w:rFonts w:cs="Times New Roman"/>
          <w:sz w:val="28"/>
          <w:szCs w:val="28"/>
        </w:rPr>
      </w:pPr>
    </w:p>
    <w:p w:rsidR="00387A1D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29C">
        <w:rPr>
          <w:rFonts w:ascii="Times New Roman" w:hAnsi="Times New Roman" w:cs="Times New Roman"/>
          <w:sz w:val="28"/>
          <w:szCs w:val="28"/>
        </w:rPr>
        <w:t>Педагогические кадры дошкольной организации постоянно и систематически повышают свою квалификацию через непрерывное образование и курсы повышения квалификации, а также методическую работу в детском саду и самообразование.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34"/>
        <w:gridCol w:w="4322"/>
        <w:gridCol w:w="5175"/>
      </w:tblGrid>
      <w:tr w:rsidR="00387A1D" w:rsidTr="002816A9">
        <w:tc>
          <w:tcPr>
            <w:tcW w:w="534" w:type="dxa"/>
          </w:tcPr>
          <w:p w:rsidR="00387A1D" w:rsidRDefault="00387A1D" w:rsidP="00F76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322" w:type="dxa"/>
          </w:tcPr>
          <w:p w:rsidR="00387A1D" w:rsidRDefault="00387A1D" w:rsidP="00F76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5175" w:type="dxa"/>
          </w:tcPr>
          <w:p w:rsidR="00387A1D" w:rsidRDefault="00387A1D" w:rsidP="00F76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Курсовая подготовка</w:t>
            </w:r>
          </w:p>
        </w:tc>
      </w:tr>
      <w:tr w:rsidR="00387A1D" w:rsidTr="002816A9">
        <w:tc>
          <w:tcPr>
            <w:tcW w:w="534" w:type="dxa"/>
          </w:tcPr>
          <w:p w:rsidR="00387A1D" w:rsidRDefault="00387A1D" w:rsidP="00F76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2" w:type="dxa"/>
          </w:tcPr>
          <w:p w:rsidR="00387A1D" w:rsidRDefault="00387A1D" w:rsidP="00F76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Мамхягова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</w:t>
            </w:r>
          </w:p>
        </w:tc>
        <w:tc>
          <w:tcPr>
            <w:tcW w:w="5175" w:type="dxa"/>
          </w:tcPr>
          <w:p w:rsidR="00387A1D" w:rsidRDefault="00387A1D" w:rsidP="00F76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РГБУ ДПО «КЧРИПКРО» с 30  ноября  по 15 декабрь 2020 г.  «Современные аспекты деятельности  воспитателей дошкольных образовательных организаций в условиях реализации требований ФГОС ДОО» в объеме 78 часов</w:t>
            </w:r>
          </w:p>
        </w:tc>
      </w:tr>
      <w:tr w:rsidR="00387A1D" w:rsidTr="002816A9">
        <w:tc>
          <w:tcPr>
            <w:tcW w:w="534" w:type="dxa"/>
          </w:tcPr>
          <w:p w:rsidR="00387A1D" w:rsidRDefault="00387A1D" w:rsidP="00F76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2" w:type="dxa"/>
          </w:tcPr>
          <w:p w:rsidR="00387A1D" w:rsidRDefault="00387A1D" w:rsidP="00F76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Готова Е.З.</w:t>
            </w:r>
          </w:p>
        </w:tc>
        <w:tc>
          <w:tcPr>
            <w:tcW w:w="5175" w:type="dxa"/>
          </w:tcPr>
          <w:p w:rsidR="00387A1D" w:rsidRDefault="00387A1D" w:rsidP="00F76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РГБУ ДПО «КЧРИПКРО» с 11  ноября  по 19 ноября  2020 г.  «Современные аспекты деятельности  воспитателей дошкольных образовательных организаций в условиях реализации требований ФГОС ДОО» в объеме 78 часов</w:t>
            </w:r>
          </w:p>
        </w:tc>
      </w:tr>
      <w:tr w:rsidR="00387A1D" w:rsidTr="002816A9">
        <w:tc>
          <w:tcPr>
            <w:tcW w:w="534" w:type="dxa"/>
          </w:tcPr>
          <w:p w:rsidR="00387A1D" w:rsidRDefault="00387A1D" w:rsidP="00F76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322" w:type="dxa"/>
          </w:tcPr>
          <w:p w:rsidR="00387A1D" w:rsidRDefault="00387A1D" w:rsidP="00F76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Лагучева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О.А.</w:t>
            </w:r>
          </w:p>
        </w:tc>
        <w:tc>
          <w:tcPr>
            <w:tcW w:w="5175" w:type="dxa"/>
          </w:tcPr>
          <w:p w:rsidR="00387A1D" w:rsidRDefault="00387A1D" w:rsidP="00F76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РГБУ ДПО «КЧРИПКРО» с 21 октября  по 6 ноября  2020 г.  «Современные аспекты деятельности  музыкальных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рководителей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организаций в условиях реализации требований ФГОС ДОО» в объеме 78 часов</w:t>
            </w:r>
          </w:p>
        </w:tc>
      </w:tr>
    </w:tbl>
    <w:p w:rsidR="00387A1D" w:rsidRPr="001C429C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7A1D" w:rsidRPr="003A1016" w:rsidRDefault="00387A1D" w:rsidP="00F76707">
      <w:pPr>
        <w:pStyle w:val="a7"/>
        <w:ind w:left="1429" w:firstLine="0"/>
        <w:jc w:val="left"/>
        <w:rPr>
          <w:rFonts w:cs="Times New Roman"/>
          <w:sz w:val="28"/>
          <w:szCs w:val="28"/>
        </w:rPr>
      </w:pPr>
    </w:p>
    <w:p w:rsidR="00387A1D" w:rsidRDefault="00387A1D" w:rsidP="00F767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педагогов в конкурсном движении во многом обусловлено тематикой реализации инновационных проектов в ДОО, которая разрабатывается творческой группой образовательной организации.</w:t>
      </w:r>
    </w:p>
    <w:p w:rsidR="00387A1D" w:rsidRPr="00A070C2" w:rsidRDefault="00387A1D" w:rsidP="00F76707">
      <w:pPr>
        <w:pStyle w:val="a7"/>
        <w:numPr>
          <w:ilvl w:val="0"/>
          <w:numId w:val="2"/>
        </w:numPr>
        <w:jc w:val="left"/>
        <w:rPr>
          <w:rFonts w:eastAsia="Times New Roman" w:cs="Times New Roman"/>
          <w:color w:val="000000"/>
          <w:sz w:val="28"/>
          <w:szCs w:val="28"/>
        </w:rPr>
      </w:pPr>
      <w:r w:rsidRPr="00CC5FC9">
        <w:rPr>
          <w:b/>
          <w:sz w:val="28"/>
          <w:szCs w:val="28"/>
        </w:rPr>
        <w:t>Реализация программ направленных на работу с одаренными детьми</w:t>
      </w:r>
    </w:p>
    <w:p w:rsidR="00A070C2" w:rsidRPr="00A070C2" w:rsidRDefault="00A070C2" w:rsidP="00F76707">
      <w:pPr>
        <w:pStyle w:val="a7"/>
        <w:ind w:left="1069" w:firstLine="0"/>
        <w:jc w:val="left"/>
        <w:rPr>
          <w:rFonts w:cs="Times New Roman"/>
          <w:sz w:val="28"/>
          <w:szCs w:val="28"/>
        </w:rPr>
      </w:pPr>
      <w:r w:rsidRPr="00A070C2">
        <w:rPr>
          <w:rFonts w:cs="Times New Roman"/>
          <w:sz w:val="28"/>
          <w:szCs w:val="28"/>
        </w:rPr>
        <w:t>Благодаря кропотливому труду работников ДОУ воспитанники детского сада принимают активное участие в олимпиадах, конкурсах и мероприятиях различного уровня и занимают призовые места.</w:t>
      </w:r>
    </w:p>
    <w:p w:rsidR="00A070C2" w:rsidRPr="00A070C2" w:rsidRDefault="00A070C2" w:rsidP="00F76707">
      <w:pPr>
        <w:pStyle w:val="a7"/>
        <w:ind w:left="1069" w:firstLine="0"/>
        <w:jc w:val="left"/>
        <w:rPr>
          <w:rFonts w:cs="Times New Roman"/>
          <w:sz w:val="28"/>
          <w:szCs w:val="28"/>
        </w:rPr>
      </w:pPr>
      <w:r w:rsidRPr="00A070C2">
        <w:rPr>
          <w:rFonts w:cs="Times New Roman"/>
          <w:sz w:val="28"/>
          <w:szCs w:val="28"/>
        </w:rPr>
        <w:t>Воспитанники детского сада приняли участие во Всероссийском детском творческом конкурсе «Пасхальный зайчик». Наши дети одержали блестящую победу в этом конкурсе, 5 детей заняли 1 место и 3 - 2 место. Наши дети в количестве 7 человек приняли участие во Всероссийской детской познавательной викторине «</w:t>
      </w:r>
      <w:proofErr w:type="spellStart"/>
      <w:r w:rsidRPr="00A070C2">
        <w:rPr>
          <w:rFonts w:cs="Times New Roman"/>
          <w:sz w:val="28"/>
          <w:szCs w:val="28"/>
        </w:rPr>
        <w:t>ИнтеллектиК</w:t>
      </w:r>
      <w:proofErr w:type="spellEnd"/>
      <w:r w:rsidRPr="00A070C2">
        <w:rPr>
          <w:rFonts w:cs="Times New Roman"/>
          <w:sz w:val="28"/>
          <w:szCs w:val="28"/>
        </w:rPr>
        <w:t xml:space="preserve">»,  стали победителями и были награждены дипломами l степени. </w:t>
      </w:r>
    </w:p>
    <w:p w:rsidR="00A070C2" w:rsidRPr="00A070C2" w:rsidRDefault="00A070C2" w:rsidP="00F76707">
      <w:pPr>
        <w:pStyle w:val="a7"/>
        <w:ind w:left="1069" w:firstLine="0"/>
        <w:jc w:val="left"/>
        <w:rPr>
          <w:rFonts w:cs="Times New Roman"/>
          <w:sz w:val="28"/>
          <w:szCs w:val="28"/>
        </w:rPr>
      </w:pPr>
      <w:r w:rsidRPr="00A070C2">
        <w:rPr>
          <w:rFonts w:cs="Times New Roman"/>
          <w:sz w:val="28"/>
          <w:szCs w:val="28"/>
        </w:rPr>
        <w:t xml:space="preserve">3 воспитанников нашей организации приняли участие во </w:t>
      </w:r>
      <w:r w:rsidRPr="00A070C2">
        <w:rPr>
          <w:rFonts w:cs="Times New Roman"/>
          <w:sz w:val="28"/>
          <w:szCs w:val="28"/>
          <w:lang w:val="en-US"/>
        </w:rPr>
        <w:t>II</w:t>
      </w:r>
      <w:r w:rsidRPr="00A070C2">
        <w:rPr>
          <w:rFonts w:cs="Times New Roman"/>
          <w:sz w:val="28"/>
          <w:szCs w:val="28"/>
        </w:rPr>
        <w:t xml:space="preserve"> Всероссийском конкурсе рисунков по ПДД «Со </w:t>
      </w:r>
      <w:proofErr w:type="spellStart"/>
      <w:r w:rsidRPr="00A070C2">
        <w:rPr>
          <w:rFonts w:cs="Times New Roman"/>
          <w:sz w:val="28"/>
          <w:szCs w:val="28"/>
        </w:rPr>
        <w:t>светофоровой</w:t>
      </w:r>
      <w:proofErr w:type="spellEnd"/>
      <w:r w:rsidRPr="00A070C2">
        <w:rPr>
          <w:rFonts w:cs="Times New Roman"/>
          <w:sz w:val="28"/>
          <w:szCs w:val="28"/>
        </w:rPr>
        <w:t xml:space="preserve"> наукой по дороге в школу, в детский сад» и стали победителями.</w:t>
      </w:r>
    </w:p>
    <w:p w:rsidR="00A070C2" w:rsidRPr="00A070C2" w:rsidRDefault="00A070C2" w:rsidP="00F76707">
      <w:pPr>
        <w:pStyle w:val="a7"/>
        <w:ind w:left="1069" w:firstLine="0"/>
        <w:jc w:val="left"/>
        <w:rPr>
          <w:rFonts w:eastAsia="Times New Roman" w:cs="Times New Roman"/>
          <w:color w:val="000000"/>
          <w:sz w:val="28"/>
          <w:szCs w:val="28"/>
        </w:rPr>
      </w:pPr>
    </w:p>
    <w:p w:rsidR="00387A1D" w:rsidRPr="00695822" w:rsidRDefault="00387A1D" w:rsidP="00F76707">
      <w:pPr>
        <w:pStyle w:val="a7"/>
        <w:numPr>
          <w:ilvl w:val="0"/>
          <w:numId w:val="2"/>
        </w:numPr>
        <w:spacing w:after="22"/>
        <w:jc w:val="left"/>
        <w:rPr>
          <w:b/>
          <w:sz w:val="28"/>
          <w:szCs w:val="28"/>
        </w:rPr>
      </w:pPr>
      <w:r w:rsidRPr="00695822">
        <w:rPr>
          <w:b/>
          <w:sz w:val="28"/>
          <w:szCs w:val="28"/>
        </w:rPr>
        <w:t>Реализация программ по сохранению и укреплению здоровья детей</w:t>
      </w:r>
    </w:p>
    <w:p w:rsidR="00387A1D" w:rsidRPr="00DD0478" w:rsidRDefault="00F76707" w:rsidP="00F76707">
      <w:pPr>
        <w:spacing w:line="360" w:lineRule="auto"/>
        <w:ind w:left="53" w:right="1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Приоритеты развития ДОУ на 2021 -2022</w:t>
      </w:r>
      <w:r w:rsidR="00387A1D" w:rsidRPr="00DD0478">
        <w:rPr>
          <w:rFonts w:ascii="Times New Roman" w:hAnsi="Times New Roman" w:cs="Times New Roman"/>
          <w:b/>
          <w:i/>
          <w:sz w:val="28"/>
          <w:szCs w:val="28"/>
        </w:rPr>
        <w:t xml:space="preserve"> годы выделяют главное</w:t>
      </w:r>
      <w:r w:rsidR="00387A1D" w:rsidRPr="00DD0478">
        <w:rPr>
          <w:rFonts w:ascii="Times New Roman" w:hAnsi="Times New Roman" w:cs="Times New Roman"/>
          <w:sz w:val="28"/>
          <w:szCs w:val="28"/>
        </w:rPr>
        <w:t xml:space="preserve">: прежде всего, это обеспечение качества дошкольного образования, кроме этого не только сохранение здоровья детей, но его укрепление.  </w:t>
      </w:r>
    </w:p>
    <w:p w:rsidR="00387A1D" w:rsidRPr="00DD0478" w:rsidRDefault="00387A1D" w:rsidP="00F76707">
      <w:pPr>
        <w:spacing w:line="360" w:lineRule="auto"/>
        <w:ind w:left="43" w:right="132" w:firstLine="540"/>
        <w:rPr>
          <w:rFonts w:ascii="Times New Roman" w:hAnsi="Times New Roman" w:cs="Times New Roman"/>
          <w:sz w:val="28"/>
          <w:szCs w:val="28"/>
        </w:rPr>
      </w:pPr>
      <w:r w:rsidRPr="00DD0478">
        <w:rPr>
          <w:rFonts w:ascii="Times New Roman" w:hAnsi="Times New Roman" w:cs="Times New Roman"/>
          <w:sz w:val="28"/>
          <w:szCs w:val="28"/>
        </w:rPr>
        <w:t xml:space="preserve">Для этого мы развиваем </w:t>
      </w:r>
      <w:proofErr w:type="spellStart"/>
      <w:r w:rsidRPr="00DD0478"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 w:rsidRPr="00DD0478">
        <w:rPr>
          <w:rFonts w:ascii="Times New Roman" w:hAnsi="Times New Roman" w:cs="Times New Roman"/>
          <w:sz w:val="28"/>
          <w:szCs w:val="28"/>
        </w:rPr>
        <w:t xml:space="preserve"> среду, внедряем педагогические технологии, организуем оптимальный двигательный режим </w:t>
      </w:r>
      <w:r w:rsidRPr="00DD0478">
        <w:rPr>
          <w:rFonts w:ascii="Times New Roman" w:hAnsi="Times New Roman" w:cs="Times New Roman"/>
          <w:sz w:val="28"/>
          <w:szCs w:val="28"/>
        </w:rPr>
        <w:lastRenderedPageBreak/>
        <w:t xml:space="preserve">в ДОУ. Должное место </w:t>
      </w:r>
      <w:r w:rsidR="00BC3D17">
        <w:rPr>
          <w:rFonts w:ascii="Times New Roman" w:hAnsi="Times New Roman" w:cs="Times New Roman"/>
          <w:sz w:val="28"/>
          <w:szCs w:val="28"/>
        </w:rPr>
        <w:t>в приоритетах уделяется вниманию укрепления</w:t>
      </w:r>
      <w:r w:rsidRPr="00DD0478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базы, а также усилению общественной составляющей ДОУ и повышению  кадрового потенциала. </w:t>
      </w:r>
    </w:p>
    <w:p w:rsidR="00387A1D" w:rsidRDefault="00387A1D" w:rsidP="00F76707">
      <w:pPr>
        <w:spacing w:line="360" w:lineRule="auto"/>
        <w:ind w:left="43" w:right="132" w:firstLine="540"/>
        <w:rPr>
          <w:rFonts w:ascii="Times New Roman" w:hAnsi="Times New Roman" w:cs="Times New Roman"/>
          <w:sz w:val="28"/>
          <w:szCs w:val="28"/>
        </w:rPr>
      </w:pPr>
      <w:r w:rsidRPr="00DD0478">
        <w:rPr>
          <w:rFonts w:ascii="Times New Roman" w:hAnsi="Times New Roman" w:cs="Times New Roman"/>
          <w:sz w:val="28"/>
          <w:szCs w:val="28"/>
        </w:rPr>
        <w:t xml:space="preserve">Таким образом, работоспособный, творческий коллектив нацелен на активное  участие в планомерном развитии ДОУ. Мотивация коллектива реализуется с установкой на успех, на признание его детьми,  их родителями и общественностью. </w:t>
      </w:r>
    </w:p>
    <w:p w:rsidR="006834E3" w:rsidRDefault="006834E3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4E9B">
        <w:rPr>
          <w:rFonts w:ascii="Times New Roman" w:hAnsi="Times New Roman" w:cs="Times New Roman"/>
          <w:sz w:val="28"/>
          <w:szCs w:val="28"/>
        </w:rPr>
        <w:t>В  МКДОО «</w:t>
      </w:r>
      <w:proofErr w:type="spellStart"/>
      <w:r w:rsidRPr="00D14E9B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D14E9B">
        <w:rPr>
          <w:rFonts w:ascii="Times New Roman" w:hAnsi="Times New Roman" w:cs="Times New Roman"/>
          <w:sz w:val="28"/>
          <w:szCs w:val="28"/>
        </w:rPr>
        <w:t xml:space="preserve">» а. </w:t>
      </w:r>
      <w:proofErr w:type="spellStart"/>
      <w:r w:rsidRPr="00D14E9B">
        <w:rPr>
          <w:rFonts w:ascii="Times New Roman" w:hAnsi="Times New Roman" w:cs="Times New Roman"/>
          <w:sz w:val="28"/>
          <w:szCs w:val="28"/>
        </w:rPr>
        <w:t>Кубина</w:t>
      </w:r>
      <w:proofErr w:type="spellEnd"/>
      <w:r w:rsidRPr="00D14E9B">
        <w:rPr>
          <w:rFonts w:ascii="Times New Roman" w:hAnsi="Times New Roman" w:cs="Times New Roman"/>
          <w:sz w:val="28"/>
          <w:szCs w:val="28"/>
        </w:rPr>
        <w:t xml:space="preserve"> используются следующие </w:t>
      </w:r>
      <w:r>
        <w:rPr>
          <w:rFonts w:ascii="Times New Roman" w:hAnsi="Times New Roman" w:cs="Times New Roman"/>
          <w:sz w:val="28"/>
          <w:szCs w:val="28"/>
        </w:rPr>
        <w:t xml:space="preserve"> формы </w:t>
      </w:r>
      <w:proofErr w:type="spellStart"/>
      <w:r w:rsidRPr="00D14E9B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>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работы: </w:t>
      </w:r>
      <w:r w:rsidRPr="00D14E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4E3" w:rsidRDefault="006834E3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физкультурные занятия </w:t>
      </w:r>
    </w:p>
    <w:p w:rsidR="006834E3" w:rsidRDefault="006834E3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подвижные игры</w:t>
      </w:r>
    </w:p>
    <w:p w:rsidR="006834E3" w:rsidRDefault="006834E3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-утренняя гимнастика</w:t>
      </w:r>
    </w:p>
    <w:p w:rsidR="006834E3" w:rsidRDefault="006834E3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двигательно-оздоровительная физкультминутка</w:t>
      </w:r>
    </w:p>
    <w:p w:rsidR="006834E3" w:rsidRDefault="006834E3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-физические  упражнения после дневного сна</w:t>
      </w:r>
    </w:p>
    <w:p w:rsidR="006834E3" w:rsidRDefault="006834E3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D14E9B">
        <w:rPr>
          <w:rFonts w:ascii="Times New Roman" w:hAnsi="Times New Roman" w:cs="Times New Roman"/>
          <w:sz w:val="28"/>
          <w:szCs w:val="28"/>
        </w:rPr>
        <w:t>итмопластика</w:t>
      </w:r>
      <w:r>
        <w:rPr>
          <w:rFonts w:ascii="Times New Roman" w:hAnsi="Times New Roman" w:cs="Times New Roman"/>
          <w:sz w:val="28"/>
          <w:szCs w:val="28"/>
        </w:rPr>
        <w:t xml:space="preserve"> проводится  н</w:t>
      </w:r>
      <w:r w:rsidRPr="00D14E9B">
        <w:rPr>
          <w:rFonts w:ascii="Times New Roman" w:hAnsi="Times New Roman" w:cs="Times New Roman"/>
          <w:sz w:val="28"/>
          <w:szCs w:val="28"/>
        </w:rPr>
        <w:t>е раньше ч</w:t>
      </w:r>
      <w:r w:rsidR="00BC3D17">
        <w:rPr>
          <w:rFonts w:ascii="Times New Roman" w:hAnsi="Times New Roman" w:cs="Times New Roman"/>
          <w:sz w:val="28"/>
          <w:szCs w:val="28"/>
        </w:rPr>
        <w:t>ем через 30 мин,</w:t>
      </w:r>
      <w:r w:rsidRPr="00D14E9B">
        <w:rPr>
          <w:rFonts w:ascii="Times New Roman" w:hAnsi="Times New Roman" w:cs="Times New Roman"/>
          <w:sz w:val="28"/>
          <w:szCs w:val="28"/>
        </w:rPr>
        <w:t xml:space="preserve"> после приема пищи, 2 раза в неделю по 30 мин. </w:t>
      </w:r>
    </w:p>
    <w:p w:rsidR="006834E3" w:rsidRDefault="006834E3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14E9B">
        <w:rPr>
          <w:rFonts w:ascii="Times New Roman" w:hAnsi="Times New Roman" w:cs="Times New Roman"/>
          <w:sz w:val="28"/>
          <w:szCs w:val="28"/>
        </w:rPr>
        <w:t>Динамические паузы (физкультминутки) Во время занятий, 2-5 мин., по мере утомляемости детей во всех возрастных группах</w:t>
      </w:r>
      <w:r>
        <w:rPr>
          <w:rFonts w:ascii="Times New Roman" w:hAnsi="Times New Roman" w:cs="Times New Roman"/>
          <w:sz w:val="28"/>
          <w:szCs w:val="28"/>
        </w:rPr>
        <w:t>. Воспитатель включает</w:t>
      </w:r>
      <w:r w:rsidRPr="00D14E9B">
        <w:rPr>
          <w:rFonts w:ascii="Times New Roman" w:hAnsi="Times New Roman" w:cs="Times New Roman"/>
          <w:sz w:val="28"/>
          <w:szCs w:val="28"/>
        </w:rPr>
        <w:t xml:space="preserve"> элементы гимнастики для глаз, дыхательной гимнастики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4E3" w:rsidRDefault="006834E3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 ДОО включают  подвижные и спортивные игры к</w:t>
      </w:r>
      <w:r w:rsidRPr="00D14E9B">
        <w:rPr>
          <w:rFonts w:ascii="Times New Roman" w:hAnsi="Times New Roman" w:cs="Times New Roman"/>
          <w:sz w:val="28"/>
          <w:szCs w:val="28"/>
        </w:rPr>
        <w:t>ак часть физкультурного занятия, на прогулке, в групповой комнате - малой и со средней степенью подвижности.</w:t>
      </w:r>
    </w:p>
    <w:p w:rsidR="006834E3" w:rsidRDefault="006834E3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Применяемые методы и технология:</w:t>
      </w:r>
    </w:p>
    <w:p w:rsidR="006834E3" w:rsidRDefault="006834E3" w:rsidP="00F7670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Динамическая пауза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1A2AD3">
        <w:rPr>
          <w:rFonts w:ascii="Times New Roman" w:hAnsi="Times New Roman" w:cs="Times New Roman"/>
          <w:color w:val="000000" w:themeColor="text1"/>
          <w:sz w:val="28"/>
          <w:szCs w:val="28"/>
        </w:rPr>
        <w:t>физкультминутки)- во время занятий, 2-5 минут, по мере утомляемости детей. Могут включать  в себя элементы  гимнастики для глаз,  дыхательной гимнастики.</w:t>
      </w:r>
    </w:p>
    <w:p w:rsidR="006834E3" w:rsidRDefault="006834E3" w:rsidP="00F7670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Подвижные игры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как часть физкультурного занятия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прогулке, в групповой комнате- малой, средней и высокой  степени подвижности. Проводится ежедневно. </w:t>
      </w:r>
      <w:r w:rsidRPr="001A2AD3">
        <w:rPr>
          <w:rFonts w:ascii="Times New Roman" w:hAnsi="Times New Roman" w:cs="Times New Roman"/>
          <w:color w:val="000000" w:themeColor="text1"/>
          <w:sz w:val="28"/>
          <w:szCs w:val="28"/>
        </w:rPr>
        <w:t>Так как группа разновозрастная</w:t>
      </w:r>
      <w:r w:rsidR="00BC3D1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A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используются  лишь элементы спортивных игр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834E3" w:rsidRDefault="006834E3" w:rsidP="00F7670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0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Пальчиковые  игры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проводятся индивидуально либо</w:t>
      </w:r>
      <w:r w:rsidR="00BC3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3-4 детьми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мере утомляемости . Рекомендуется  всем детям, особенно с речевыми проблемами. Проводится в любой удобный отрезок времени.</w:t>
      </w:r>
    </w:p>
    <w:p w:rsidR="006834E3" w:rsidRDefault="006834E3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25D5">
        <w:rPr>
          <w:rFonts w:ascii="Times New Roman" w:hAnsi="Times New Roman" w:cs="Times New Roman"/>
          <w:b/>
          <w:sz w:val="28"/>
          <w:szCs w:val="28"/>
        </w:rPr>
        <w:t>Гимнастика дыхательная</w:t>
      </w:r>
      <w:r>
        <w:rPr>
          <w:rFonts w:ascii="Times New Roman" w:hAnsi="Times New Roman" w:cs="Times New Roman"/>
          <w:sz w:val="28"/>
          <w:szCs w:val="28"/>
        </w:rPr>
        <w:t xml:space="preserve"> – в различных формах   физкультурно-оздоровительной работы.  Главное условие обеспечение проветривание помещения, педагогу даны инструкции об обязательной гигиене полости носа перед проведением процедуры. </w:t>
      </w:r>
    </w:p>
    <w:p w:rsidR="006834E3" w:rsidRDefault="006834E3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 детском саду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проходят конкурсы</w:t>
      </w:r>
    </w:p>
    <w:p w:rsidR="006834E3" w:rsidRDefault="006834E3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направленности:</w:t>
      </w:r>
    </w:p>
    <w:p w:rsidR="006834E3" w:rsidRDefault="006834E3" w:rsidP="00F76707">
      <w:pPr>
        <w:pStyle w:val="a7"/>
        <w:numPr>
          <w:ilvl w:val="0"/>
          <w:numId w:val="7"/>
        </w:numPr>
        <w:spacing w:after="20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«Папа, мама,  я – спортивная семья!»</w:t>
      </w:r>
    </w:p>
    <w:p w:rsidR="006834E3" w:rsidRDefault="006834E3" w:rsidP="00F76707">
      <w:pPr>
        <w:pStyle w:val="a7"/>
        <w:numPr>
          <w:ilvl w:val="0"/>
          <w:numId w:val="7"/>
        </w:numPr>
        <w:spacing w:after="20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Конкурсы на </w:t>
      </w:r>
      <w:r w:rsidR="00BC3D17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>День здоровья</w:t>
      </w:r>
      <w:r w:rsidR="00BC3D17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 xml:space="preserve"> </w:t>
      </w:r>
    </w:p>
    <w:p w:rsidR="006834E3" w:rsidRDefault="006834E3" w:rsidP="00F76707">
      <w:pPr>
        <w:pStyle w:val="a7"/>
        <w:numPr>
          <w:ilvl w:val="0"/>
          <w:numId w:val="7"/>
        </w:numPr>
        <w:spacing w:after="20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поисках «</w:t>
      </w:r>
      <w:proofErr w:type="spellStart"/>
      <w:r>
        <w:rPr>
          <w:rFonts w:cs="Times New Roman"/>
          <w:sz w:val="28"/>
          <w:szCs w:val="28"/>
        </w:rPr>
        <w:t>Мойдодыра</w:t>
      </w:r>
      <w:proofErr w:type="spellEnd"/>
      <w:r>
        <w:rPr>
          <w:rFonts w:cs="Times New Roman"/>
          <w:sz w:val="28"/>
          <w:szCs w:val="28"/>
        </w:rPr>
        <w:t>»</w:t>
      </w:r>
    </w:p>
    <w:p w:rsidR="006834E3" w:rsidRDefault="006834E3" w:rsidP="00F76707">
      <w:pPr>
        <w:pStyle w:val="a7"/>
        <w:numPr>
          <w:ilvl w:val="0"/>
          <w:numId w:val="7"/>
        </w:numPr>
        <w:spacing w:after="20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«Путешествие в страну здоровья» </w:t>
      </w:r>
    </w:p>
    <w:p w:rsidR="006834E3" w:rsidRDefault="006834E3" w:rsidP="00F76707">
      <w:pPr>
        <w:pStyle w:val="a7"/>
        <w:numPr>
          <w:ilvl w:val="0"/>
          <w:numId w:val="7"/>
        </w:numPr>
        <w:spacing w:after="20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Информационный практико-познавательный проект  «Мы выбираем здоровье» подготовлен воспитателем </w:t>
      </w:r>
      <w:proofErr w:type="gramStart"/>
      <w:r>
        <w:rPr>
          <w:rFonts w:cs="Times New Roman"/>
          <w:sz w:val="28"/>
          <w:szCs w:val="28"/>
        </w:rPr>
        <w:t>Готовой</w:t>
      </w:r>
      <w:proofErr w:type="gramEnd"/>
      <w:r>
        <w:rPr>
          <w:rFonts w:cs="Times New Roman"/>
          <w:sz w:val="28"/>
          <w:szCs w:val="28"/>
        </w:rPr>
        <w:t xml:space="preserve"> Е.З. </w:t>
      </w:r>
    </w:p>
    <w:p w:rsidR="006834E3" w:rsidRDefault="006834E3" w:rsidP="00F76707">
      <w:pPr>
        <w:pStyle w:val="a7"/>
        <w:numPr>
          <w:ilvl w:val="0"/>
          <w:numId w:val="7"/>
        </w:numPr>
        <w:spacing w:after="20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родительском собрании воспитателем </w:t>
      </w:r>
      <w:proofErr w:type="spellStart"/>
      <w:r>
        <w:rPr>
          <w:rFonts w:cs="Times New Roman"/>
          <w:sz w:val="28"/>
          <w:szCs w:val="28"/>
        </w:rPr>
        <w:t>Мамхяговой</w:t>
      </w:r>
      <w:proofErr w:type="spellEnd"/>
      <w:r>
        <w:rPr>
          <w:rFonts w:cs="Times New Roman"/>
          <w:sz w:val="28"/>
          <w:szCs w:val="28"/>
        </w:rPr>
        <w:t xml:space="preserve"> З.А.   была показана презентация «Работа с родителями  по освоению и использованию </w:t>
      </w:r>
      <w:proofErr w:type="spellStart"/>
      <w:r>
        <w:rPr>
          <w:rFonts w:cs="Times New Roman"/>
          <w:sz w:val="28"/>
          <w:szCs w:val="28"/>
        </w:rPr>
        <w:t>здоровьесберег</w:t>
      </w:r>
      <w:r w:rsidR="00BC3D17">
        <w:rPr>
          <w:rFonts w:cs="Times New Roman"/>
          <w:sz w:val="28"/>
          <w:szCs w:val="28"/>
        </w:rPr>
        <w:t>ающих</w:t>
      </w:r>
      <w:proofErr w:type="spellEnd"/>
      <w:r w:rsidR="00BC3D17">
        <w:rPr>
          <w:rFonts w:cs="Times New Roman"/>
          <w:sz w:val="28"/>
          <w:szCs w:val="28"/>
        </w:rPr>
        <w:t xml:space="preserve"> технологий»</w:t>
      </w:r>
      <w:r>
        <w:rPr>
          <w:rFonts w:cs="Times New Roman"/>
          <w:sz w:val="28"/>
          <w:szCs w:val="28"/>
        </w:rPr>
        <w:t xml:space="preserve"> </w:t>
      </w:r>
    </w:p>
    <w:p w:rsidR="006834E3" w:rsidRPr="00DD0478" w:rsidRDefault="006834E3" w:rsidP="00F76707">
      <w:pPr>
        <w:spacing w:line="360" w:lineRule="auto"/>
        <w:ind w:left="43" w:right="132" w:firstLine="540"/>
        <w:rPr>
          <w:rFonts w:ascii="Times New Roman" w:hAnsi="Times New Roman" w:cs="Times New Roman"/>
          <w:sz w:val="28"/>
          <w:szCs w:val="28"/>
        </w:rPr>
      </w:pPr>
    </w:p>
    <w:p w:rsidR="00387A1D" w:rsidRPr="00695822" w:rsidRDefault="00387A1D" w:rsidP="00F76707">
      <w:pPr>
        <w:pStyle w:val="a7"/>
        <w:numPr>
          <w:ilvl w:val="0"/>
          <w:numId w:val="2"/>
        </w:numPr>
        <w:spacing w:after="272"/>
        <w:jc w:val="left"/>
        <w:rPr>
          <w:b/>
          <w:sz w:val="28"/>
          <w:szCs w:val="28"/>
        </w:rPr>
      </w:pPr>
      <w:r w:rsidRPr="00695822">
        <w:rPr>
          <w:b/>
          <w:sz w:val="28"/>
          <w:szCs w:val="28"/>
        </w:rPr>
        <w:t>Организация физкультурно-оздоровительной и спортивной работы</w:t>
      </w:r>
    </w:p>
    <w:p w:rsidR="00387A1D" w:rsidRDefault="00387A1D" w:rsidP="00F76707">
      <w:pPr>
        <w:spacing w:after="272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95822">
        <w:rPr>
          <w:rFonts w:ascii="Times New Roman" w:hAnsi="Times New Roman" w:cs="Times New Roman"/>
          <w:sz w:val="28"/>
          <w:szCs w:val="28"/>
        </w:rPr>
        <w:t xml:space="preserve">Особое внимание в </w:t>
      </w:r>
      <w:r w:rsidR="00BC3D17">
        <w:rPr>
          <w:rFonts w:ascii="Times New Roman" w:hAnsi="Times New Roman" w:cs="Times New Roman"/>
          <w:sz w:val="28"/>
          <w:szCs w:val="28"/>
        </w:rPr>
        <w:t>детском саду «</w:t>
      </w:r>
      <w:proofErr w:type="spellStart"/>
      <w:r w:rsidR="00BC3D17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="00BC3D17">
        <w:rPr>
          <w:rFonts w:ascii="Times New Roman" w:hAnsi="Times New Roman" w:cs="Times New Roman"/>
          <w:sz w:val="28"/>
          <w:szCs w:val="28"/>
        </w:rPr>
        <w:t>» уделяется</w:t>
      </w:r>
      <w:r>
        <w:rPr>
          <w:rFonts w:ascii="Times New Roman" w:hAnsi="Times New Roman" w:cs="Times New Roman"/>
          <w:sz w:val="28"/>
          <w:szCs w:val="28"/>
        </w:rPr>
        <w:t xml:space="preserve"> разнообразным  видам  и формам </w:t>
      </w:r>
      <w:r w:rsidRPr="00695822">
        <w:rPr>
          <w:rFonts w:ascii="Times New Roman" w:hAnsi="Times New Roman" w:cs="Times New Roman"/>
          <w:sz w:val="28"/>
          <w:szCs w:val="28"/>
        </w:rPr>
        <w:t xml:space="preserve"> организации  режима двигательной  активности</w:t>
      </w:r>
      <w:r>
        <w:rPr>
          <w:rFonts w:ascii="Times New Roman" w:hAnsi="Times New Roman" w:cs="Times New Roman"/>
          <w:sz w:val="28"/>
          <w:szCs w:val="28"/>
        </w:rPr>
        <w:t>, и   о</w:t>
      </w:r>
      <w:r w:rsidR="00BC3D17">
        <w:rPr>
          <w:rFonts w:ascii="Times New Roman" w:hAnsi="Times New Roman" w:cs="Times New Roman"/>
          <w:sz w:val="28"/>
          <w:szCs w:val="28"/>
        </w:rPr>
        <w:t>рганизации</w:t>
      </w:r>
      <w:r w:rsidRPr="00695822">
        <w:rPr>
          <w:rFonts w:ascii="Times New Roman" w:hAnsi="Times New Roman" w:cs="Times New Roman"/>
          <w:sz w:val="28"/>
          <w:szCs w:val="28"/>
        </w:rPr>
        <w:t xml:space="preserve"> физкультурно-оздоровительной и спортивной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16A9" w:rsidRPr="00695822" w:rsidRDefault="002816A9" w:rsidP="00F76707">
      <w:pPr>
        <w:spacing w:after="272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Физкультурные занятия, как, важнейшая форма  физкультурно-оздоровительной работы, с  учетом состояния здоровья каждого ребенка и уровня его подготовленности. При  соответствующих погодных  условиях, возможно проведение занятий на улице. Продолжительность  занятий соответствует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7A1D" w:rsidRPr="00695822" w:rsidRDefault="00387A1D" w:rsidP="00F76707">
      <w:pPr>
        <w:pStyle w:val="a7"/>
        <w:spacing w:after="22"/>
        <w:ind w:left="1069" w:firstLine="0"/>
        <w:jc w:val="left"/>
        <w:rPr>
          <w:rFonts w:cs="Times New Roman"/>
          <w:sz w:val="28"/>
          <w:szCs w:val="28"/>
        </w:rPr>
      </w:pPr>
      <w:r w:rsidRPr="00695822">
        <w:rPr>
          <w:rFonts w:cs="Times New Roman"/>
          <w:sz w:val="28"/>
          <w:szCs w:val="28"/>
        </w:rPr>
        <w:t xml:space="preserve"> </w:t>
      </w:r>
    </w:p>
    <w:p w:rsidR="00387A1D" w:rsidRDefault="00387A1D" w:rsidP="00F76707">
      <w:pPr>
        <w:pStyle w:val="a7"/>
        <w:spacing w:after="43"/>
        <w:ind w:left="360" w:right="5" w:firstLine="0"/>
        <w:jc w:val="left"/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387A1D" w:rsidRDefault="00387A1D" w:rsidP="00F76707">
      <w:pPr>
        <w:pStyle w:val="a7"/>
        <w:numPr>
          <w:ilvl w:val="0"/>
          <w:numId w:val="2"/>
        </w:numPr>
        <w:spacing w:after="43"/>
        <w:ind w:right="5"/>
        <w:jc w:val="left"/>
        <w:rPr>
          <w:b/>
          <w:sz w:val="28"/>
          <w:szCs w:val="28"/>
        </w:rPr>
      </w:pPr>
      <w:r>
        <w:t xml:space="preserve"> </w:t>
      </w:r>
      <w:r w:rsidRPr="00075A38">
        <w:rPr>
          <w:b/>
          <w:sz w:val="28"/>
          <w:szCs w:val="28"/>
        </w:rPr>
        <w:t>Реализация программ дополнительного образования на базе  образовательного учреждения</w:t>
      </w:r>
    </w:p>
    <w:p w:rsidR="00A70832" w:rsidRDefault="00A70832" w:rsidP="00F76707">
      <w:pPr>
        <w:spacing w:after="43" w:line="360" w:lineRule="auto"/>
        <w:ind w:right="5"/>
        <w:rPr>
          <w:sz w:val="28"/>
          <w:szCs w:val="28"/>
        </w:rPr>
      </w:pPr>
    </w:p>
    <w:p w:rsidR="00387A1D" w:rsidRPr="00A70832" w:rsidRDefault="0001127C" w:rsidP="00F76707">
      <w:pPr>
        <w:spacing w:after="43" w:line="360" w:lineRule="auto"/>
        <w:ind w:right="5"/>
        <w:rPr>
          <w:rFonts w:ascii="Times New Roman" w:hAnsi="Times New Roman" w:cs="Times New Roman"/>
          <w:sz w:val="28"/>
          <w:szCs w:val="28"/>
        </w:rPr>
      </w:pPr>
      <w:r w:rsidRPr="00A70832">
        <w:rPr>
          <w:rFonts w:ascii="Times New Roman" w:hAnsi="Times New Roman" w:cs="Times New Roman"/>
          <w:sz w:val="28"/>
          <w:szCs w:val="28"/>
        </w:rPr>
        <w:t>Дополнительное образов</w:t>
      </w:r>
      <w:r w:rsidR="00BC3D17">
        <w:rPr>
          <w:rFonts w:ascii="Times New Roman" w:hAnsi="Times New Roman" w:cs="Times New Roman"/>
          <w:sz w:val="28"/>
          <w:szCs w:val="28"/>
        </w:rPr>
        <w:t>ание в детском саду представлено</w:t>
      </w:r>
      <w:r w:rsidRPr="00A70832">
        <w:rPr>
          <w:rFonts w:ascii="Times New Roman" w:hAnsi="Times New Roman" w:cs="Times New Roman"/>
          <w:sz w:val="28"/>
          <w:szCs w:val="28"/>
        </w:rPr>
        <w:t xml:space="preserve"> к</w:t>
      </w:r>
      <w:r w:rsidR="00E663E7">
        <w:rPr>
          <w:rFonts w:ascii="Times New Roman" w:hAnsi="Times New Roman" w:cs="Times New Roman"/>
          <w:sz w:val="28"/>
          <w:szCs w:val="28"/>
        </w:rPr>
        <w:t>ружками  «Мой язык</w:t>
      </w:r>
      <w:r w:rsidRPr="00A70832">
        <w:rPr>
          <w:rFonts w:ascii="Times New Roman" w:hAnsi="Times New Roman" w:cs="Times New Roman"/>
          <w:sz w:val="28"/>
          <w:szCs w:val="28"/>
        </w:rPr>
        <w:t>»</w:t>
      </w:r>
      <w:r w:rsidR="00E663E7">
        <w:rPr>
          <w:rFonts w:ascii="Times New Roman" w:hAnsi="Times New Roman" w:cs="Times New Roman"/>
          <w:sz w:val="28"/>
          <w:szCs w:val="28"/>
        </w:rPr>
        <w:t xml:space="preserve"> на родном (абазинском) языке, </w:t>
      </w:r>
      <w:r w:rsidRPr="00A70832">
        <w:rPr>
          <w:rFonts w:ascii="Times New Roman" w:hAnsi="Times New Roman" w:cs="Times New Roman"/>
          <w:sz w:val="28"/>
          <w:szCs w:val="28"/>
        </w:rPr>
        <w:t xml:space="preserve"> </w:t>
      </w:r>
      <w:r w:rsidR="00E663E7">
        <w:rPr>
          <w:rFonts w:ascii="Times New Roman" w:hAnsi="Times New Roman" w:cs="Times New Roman"/>
          <w:sz w:val="28"/>
          <w:szCs w:val="28"/>
        </w:rPr>
        <w:t>«Юный эколог», «Веселые ножки», «Почемучка».</w:t>
      </w:r>
    </w:p>
    <w:p w:rsidR="00387A1D" w:rsidRPr="00075A38" w:rsidRDefault="00387A1D" w:rsidP="00F767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5A38">
        <w:rPr>
          <w:rFonts w:ascii="Times New Roman" w:hAnsi="Times New Roman" w:cs="Times New Roman"/>
          <w:sz w:val="28"/>
          <w:szCs w:val="28"/>
        </w:rPr>
        <w:t>В МКДОО «Детский сад «</w:t>
      </w:r>
      <w:proofErr w:type="spellStart"/>
      <w:r w:rsidRPr="00075A38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075A3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75A3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A3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75A38">
        <w:rPr>
          <w:rFonts w:ascii="Times New Roman" w:hAnsi="Times New Roman" w:cs="Times New Roman"/>
          <w:sz w:val="28"/>
          <w:szCs w:val="28"/>
        </w:rPr>
        <w:t>убина</w:t>
      </w:r>
      <w:proofErr w:type="spellEnd"/>
      <w:r w:rsidRPr="00075A38">
        <w:rPr>
          <w:rFonts w:ascii="Times New Roman" w:hAnsi="Times New Roman" w:cs="Times New Roman"/>
          <w:sz w:val="28"/>
          <w:szCs w:val="28"/>
        </w:rPr>
        <w:t>» воспитательная деятельность является ориентиром для каждого педагога, так как детский сад мы рассматриваем как единую, целостную воспитательную систему. Основной ценностью воспитательной работы МКДОУ является максимальное развитие личности каждого воспитанника с учетом его психофизиологических возможностей и формирование ее готовности к дальнейшему развитию и самостоятельности. Задачи воспитательной системы:</w:t>
      </w:r>
    </w:p>
    <w:p w:rsidR="00387A1D" w:rsidRPr="00075A38" w:rsidRDefault="00387A1D" w:rsidP="00F767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5A38">
        <w:rPr>
          <w:rFonts w:ascii="Times New Roman" w:hAnsi="Times New Roman" w:cs="Times New Roman"/>
          <w:sz w:val="28"/>
          <w:szCs w:val="28"/>
        </w:rPr>
        <w:t>-  создание среды, способствующей индивидуализации условий обучения для каждого ребёнка;</w:t>
      </w:r>
    </w:p>
    <w:p w:rsidR="00387A1D" w:rsidRPr="00075A38" w:rsidRDefault="00387A1D" w:rsidP="00F767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5A38">
        <w:rPr>
          <w:rFonts w:ascii="Times New Roman" w:hAnsi="Times New Roman" w:cs="Times New Roman"/>
          <w:sz w:val="28"/>
          <w:szCs w:val="28"/>
        </w:rPr>
        <w:t>-  предоставление ребёнку возможности выбора, как через планирование соответствующей деятельности, так и через организацию центров активности;</w:t>
      </w:r>
    </w:p>
    <w:p w:rsidR="00387A1D" w:rsidRPr="00075A38" w:rsidRDefault="00387A1D" w:rsidP="00F767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5A38">
        <w:rPr>
          <w:rFonts w:ascii="Times New Roman" w:hAnsi="Times New Roman" w:cs="Times New Roman"/>
          <w:sz w:val="28"/>
          <w:szCs w:val="28"/>
        </w:rPr>
        <w:t>-  участие семьи;</w:t>
      </w:r>
    </w:p>
    <w:p w:rsidR="00387A1D" w:rsidRPr="00075A38" w:rsidRDefault="00387A1D" w:rsidP="00F767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5A38">
        <w:rPr>
          <w:rFonts w:ascii="Times New Roman" w:hAnsi="Times New Roman" w:cs="Times New Roman"/>
          <w:sz w:val="28"/>
          <w:szCs w:val="28"/>
        </w:rPr>
        <w:t>-  максимальное сохранение и укрепление физического и психического здоровья в период дошкольного детства.</w:t>
      </w:r>
    </w:p>
    <w:p w:rsidR="00387A1D" w:rsidRPr="00075A38" w:rsidRDefault="00387A1D" w:rsidP="00F767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075A38">
        <w:rPr>
          <w:rFonts w:ascii="Times New Roman" w:hAnsi="Times New Roman" w:cs="Times New Roman"/>
          <w:sz w:val="28"/>
          <w:szCs w:val="28"/>
        </w:rPr>
        <w:lastRenderedPageBreak/>
        <w:t>Воспитательная</w:t>
      </w:r>
      <w:proofErr w:type="gramEnd"/>
      <w:r w:rsidRPr="00075A38">
        <w:rPr>
          <w:rFonts w:ascii="Times New Roman" w:hAnsi="Times New Roman" w:cs="Times New Roman"/>
          <w:sz w:val="28"/>
          <w:szCs w:val="28"/>
        </w:rPr>
        <w:t xml:space="preserve"> работы осуществляется непрерывно, с применением всех допустимых образовательных и воспитательных технологий. Главными технологиями эффективной реализации воспитательной системы являются:</w:t>
      </w:r>
    </w:p>
    <w:p w:rsidR="00387A1D" w:rsidRPr="00075A38" w:rsidRDefault="00387A1D" w:rsidP="00F767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5A38">
        <w:rPr>
          <w:rFonts w:ascii="Times New Roman" w:hAnsi="Times New Roman" w:cs="Times New Roman"/>
          <w:sz w:val="28"/>
          <w:szCs w:val="28"/>
        </w:rPr>
        <w:t>-  Личностно - ориентированное взаимодействие детей друг с другом, детей и взрослых, педагогов и родителей.</w:t>
      </w:r>
    </w:p>
    <w:p w:rsidR="00387A1D" w:rsidRPr="00075A38" w:rsidRDefault="00387A1D" w:rsidP="00F767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5A38">
        <w:rPr>
          <w:rFonts w:ascii="Times New Roman" w:hAnsi="Times New Roman" w:cs="Times New Roman"/>
          <w:sz w:val="28"/>
          <w:szCs w:val="28"/>
        </w:rPr>
        <w:t>- Конструирование образовательного процесса осуществляется на основе модели субъект - субъектного взаимодействия педагога с детьми и их родителями.</w:t>
      </w:r>
    </w:p>
    <w:p w:rsidR="00387A1D" w:rsidRPr="00075A38" w:rsidRDefault="00387A1D" w:rsidP="00F767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5A38">
        <w:rPr>
          <w:rFonts w:ascii="Times New Roman" w:hAnsi="Times New Roman" w:cs="Times New Roman"/>
          <w:sz w:val="28"/>
          <w:szCs w:val="28"/>
        </w:rPr>
        <w:t xml:space="preserve">- Реализация модели субъект - субъектного взаимодействия основана на способности </w:t>
      </w:r>
      <w:proofErr w:type="gramStart"/>
      <w:r w:rsidRPr="00075A38">
        <w:rPr>
          <w:rFonts w:ascii="Times New Roman" w:hAnsi="Times New Roman" w:cs="Times New Roman"/>
          <w:sz w:val="28"/>
          <w:szCs w:val="28"/>
        </w:rPr>
        <w:t>конструировать</w:t>
      </w:r>
      <w:proofErr w:type="gramEnd"/>
      <w:r w:rsidRPr="00075A38">
        <w:rPr>
          <w:rFonts w:ascii="Times New Roman" w:hAnsi="Times New Roman" w:cs="Times New Roman"/>
          <w:sz w:val="28"/>
          <w:szCs w:val="28"/>
        </w:rPr>
        <w:t xml:space="preserve"> педагогический процесс на основе педагогической диагностики.</w:t>
      </w:r>
    </w:p>
    <w:p w:rsidR="00387A1D" w:rsidRPr="00075A38" w:rsidRDefault="00387A1D" w:rsidP="00F767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5A38">
        <w:rPr>
          <w:rFonts w:ascii="Times New Roman" w:hAnsi="Times New Roman" w:cs="Times New Roman"/>
          <w:sz w:val="28"/>
          <w:szCs w:val="28"/>
        </w:rPr>
        <w:t>- Открытость педагогического процесса, сотрудничество педагогического коллектива детского сада с родителями, другими учреждениями посёлка</w:t>
      </w:r>
    </w:p>
    <w:p w:rsidR="00387A1D" w:rsidRPr="00075A38" w:rsidRDefault="00387A1D" w:rsidP="00F767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075A38">
        <w:rPr>
          <w:rFonts w:ascii="Times New Roman" w:hAnsi="Times New Roman" w:cs="Times New Roman"/>
          <w:sz w:val="28"/>
          <w:szCs w:val="28"/>
        </w:rPr>
        <w:t>Формы организации воспитательной деятельности выбраны в зависимости от методики воспитательного воздействия: словесные формы (встречи, беседы, игры и т.п.); практические (экскурсии, конкурсы, тематические вечера, занятия кружков и т.п.); наглядные формы (выставки художественного творчества, книжные выставки, видеофильмы, презентации и т.п.).</w:t>
      </w:r>
      <w:proofErr w:type="gramEnd"/>
    </w:p>
    <w:p w:rsidR="00387A1D" w:rsidRPr="00075A38" w:rsidRDefault="00387A1D" w:rsidP="00F767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5A38">
        <w:rPr>
          <w:rFonts w:ascii="Times New Roman" w:hAnsi="Times New Roman" w:cs="Times New Roman"/>
          <w:sz w:val="28"/>
          <w:szCs w:val="28"/>
        </w:rPr>
        <w:t>Управление воспитательной системой создает возможности, при которых воспитательный процесс становится эффективным и действенным. Объединяя усилия взрослых по установлению взаимопонимания и гармоничных отношений с детьми, стараемся выработать единство требований педагогов и родителей к вопросам воспитания.</w:t>
      </w:r>
    </w:p>
    <w:p w:rsidR="00387A1D" w:rsidRPr="00075A38" w:rsidRDefault="00387A1D" w:rsidP="00F767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5A38">
        <w:rPr>
          <w:rFonts w:ascii="Times New Roman" w:hAnsi="Times New Roman" w:cs="Times New Roman"/>
          <w:b/>
          <w:bCs/>
          <w:sz w:val="28"/>
          <w:szCs w:val="28"/>
        </w:rPr>
        <w:t>Мероприятия, направленные на повышение эффективност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7F3BCC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воспитательного процесса </w:t>
      </w:r>
      <w:r w:rsidR="00F76707">
        <w:rPr>
          <w:rFonts w:ascii="Times New Roman" w:hAnsi="Times New Roman" w:cs="Times New Roman"/>
          <w:b/>
          <w:bCs/>
          <w:sz w:val="28"/>
          <w:szCs w:val="28"/>
        </w:rPr>
        <w:t>МК</w:t>
      </w:r>
      <w:r>
        <w:rPr>
          <w:rFonts w:ascii="Times New Roman" w:hAnsi="Times New Roman" w:cs="Times New Roman"/>
          <w:b/>
          <w:bCs/>
          <w:sz w:val="28"/>
          <w:szCs w:val="28"/>
        </w:rPr>
        <w:t>ДОО</w:t>
      </w:r>
      <w:r w:rsidRPr="00075A3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87A1D" w:rsidRPr="00075A38" w:rsidRDefault="00387A1D" w:rsidP="00F767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5A38">
        <w:rPr>
          <w:rFonts w:ascii="Times New Roman" w:hAnsi="Times New Roman" w:cs="Times New Roman"/>
          <w:sz w:val="28"/>
          <w:szCs w:val="28"/>
        </w:rPr>
        <w:t> - консультации;</w:t>
      </w:r>
    </w:p>
    <w:p w:rsidR="00387A1D" w:rsidRPr="00075A38" w:rsidRDefault="00387A1D" w:rsidP="00F767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5A38">
        <w:rPr>
          <w:rFonts w:ascii="Times New Roman" w:hAnsi="Times New Roman" w:cs="Times New Roman"/>
          <w:sz w:val="28"/>
          <w:szCs w:val="28"/>
        </w:rPr>
        <w:t>- открытые мероприятия;</w:t>
      </w:r>
    </w:p>
    <w:p w:rsidR="00387A1D" w:rsidRPr="00075A38" w:rsidRDefault="00387A1D" w:rsidP="00F767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5A38">
        <w:rPr>
          <w:rFonts w:ascii="Times New Roman" w:hAnsi="Times New Roman" w:cs="Times New Roman"/>
          <w:sz w:val="28"/>
          <w:szCs w:val="28"/>
        </w:rPr>
        <w:t>- развлечения;</w:t>
      </w:r>
    </w:p>
    <w:p w:rsidR="00387A1D" w:rsidRPr="00075A38" w:rsidRDefault="00387A1D" w:rsidP="00F767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5A38">
        <w:rPr>
          <w:rFonts w:ascii="Times New Roman" w:hAnsi="Times New Roman" w:cs="Times New Roman"/>
          <w:sz w:val="28"/>
          <w:szCs w:val="28"/>
        </w:rPr>
        <w:t>- праздники;</w:t>
      </w:r>
    </w:p>
    <w:p w:rsidR="00387A1D" w:rsidRPr="00075A38" w:rsidRDefault="00387A1D" w:rsidP="00F767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5A38">
        <w:rPr>
          <w:rFonts w:ascii="Times New Roman" w:hAnsi="Times New Roman" w:cs="Times New Roman"/>
          <w:sz w:val="28"/>
          <w:szCs w:val="28"/>
        </w:rPr>
        <w:lastRenderedPageBreak/>
        <w:t>- мастер-классы;</w:t>
      </w:r>
    </w:p>
    <w:p w:rsidR="00387A1D" w:rsidRPr="00075A38" w:rsidRDefault="00387A1D" w:rsidP="00F767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5A38">
        <w:rPr>
          <w:rFonts w:ascii="Times New Roman" w:hAnsi="Times New Roman" w:cs="Times New Roman"/>
          <w:sz w:val="28"/>
          <w:szCs w:val="28"/>
        </w:rPr>
        <w:t>- гостиные;</w:t>
      </w:r>
    </w:p>
    <w:p w:rsidR="00387A1D" w:rsidRPr="00075A38" w:rsidRDefault="00387A1D" w:rsidP="00F767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5A38">
        <w:rPr>
          <w:rFonts w:ascii="Times New Roman" w:hAnsi="Times New Roman" w:cs="Times New Roman"/>
          <w:sz w:val="28"/>
          <w:szCs w:val="28"/>
        </w:rPr>
        <w:t>- конкурсы;</w:t>
      </w:r>
    </w:p>
    <w:p w:rsidR="00387A1D" w:rsidRPr="00075A38" w:rsidRDefault="00387A1D" w:rsidP="00F767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5A38">
        <w:rPr>
          <w:rFonts w:ascii="Times New Roman" w:hAnsi="Times New Roman" w:cs="Times New Roman"/>
          <w:sz w:val="28"/>
          <w:szCs w:val="28"/>
        </w:rPr>
        <w:t>- наглядная пропаганда.</w:t>
      </w:r>
    </w:p>
    <w:p w:rsidR="00387A1D" w:rsidRDefault="00387A1D" w:rsidP="00F76707">
      <w:pPr>
        <w:spacing w:after="0" w:line="360" w:lineRule="auto"/>
        <w:ind w:firstLine="708"/>
        <w:rPr>
          <w:szCs w:val="28"/>
        </w:rPr>
      </w:pPr>
    </w:p>
    <w:p w:rsidR="00387A1D" w:rsidRDefault="00387A1D" w:rsidP="00F76707">
      <w:pPr>
        <w:pStyle w:val="a7"/>
        <w:numPr>
          <w:ilvl w:val="0"/>
          <w:numId w:val="2"/>
        </w:numPr>
        <w:jc w:val="left"/>
        <w:rPr>
          <w:b/>
          <w:sz w:val="28"/>
          <w:szCs w:val="28"/>
        </w:rPr>
      </w:pPr>
      <w:r w:rsidRPr="00075A38">
        <w:rPr>
          <w:sz w:val="28"/>
          <w:szCs w:val="28"/>
        </w:rPr>
        <w:t xml:space="preserve"> </w:t>
      </w:r>
      <w:r w:rsidRPr="00075A38">
        <w:rPr>
          <w:b/>
          <w:sz w:val="28"/>
          <w:szCs w:val="28"/>
        </w:rPr>
        <w:t>Независимая оценка качества образования</w:t>
      </w:r>
    </w:p>
    <w:p w:rsidR="00387A1D" w:rsidRDefault="00387A1D" w:rsidP="00F76707">
      <w:pPr>
        <w:pStyle w:val="a7"/>
        <w:ind w:left="1069" w:firstLine="0"/>
        <w:jc w:val="left"/>
        <w:rPr>
          <w:sz w:val="28"/>
          <w:szCs w:val="28"/>
        </w:rPr>
      </w:pPr>
      <w:r w:rsidRPr="00075A38">
        <w:rPr>
          <w:sz w:val="28"/>
          <w:szCs w:val="28"/>
        </w:rPr>
        <w:t>Отчет по итогам</w:t>
      </w:r>
      <w:r>
        <w:rPr>
          <w:sz w:val="28"/>
          <w:szCs w:val="28"/>
        </w:rPr>
        <w:t xml:space="preserve"> независимой </w:t>
      </w:r>
      <w:proofErr w:type="gramStart"/>
      <w:r>
        <w:rPr>
          <w:sz w:val="28"/>
          <w:szCs w:val="28"/>
        </w:rPr>
        <w:t>оценки качества условий предоставления  образовательных услуг</w:t>
      </w:r>
      <w:proofErr w:type="gramEnd"/>
      <w:r>
        <w:rPr>
          <w:sz w:val="28"/>
          <w:szCs w:val="28"/>
        </w:rPr>
        <w:t xml:space="preserve"> в дошкольных организациях КЧР в 2020 году размещен на официальном сайте Министерства образования и науки КЧР. </w:t>
      </w:r>
      <w:proofErr w:type="gramStart"/>
      <w:r>
        <w:rPr>
          <w:sz w:val="28"/>
          <w:szCs w:val="28"/>
        </w:rPr>
        <w:t>Согласно нему, по показателям, характеризующих соответствие информ</w:t>
      </w:r>
      <w:r w:rsidR="00E663E7">
        <w:rPr>
          <w:sz w:val="28"/>
          <w:szCs w:val="28"/>
        </w:rPr>
        <w:t>ации о деятельности организации</w:t>
      </w:r>
      <w:r>
        <w:rPr>
          <w:sz w:val="28"/>
          <w:szCs w:val="28"/>
        </w:rPr>
        <w:t>, размещенной на общедоступных информационных ресурсах, ее содержанию  и порядку  размещения, установленными нормативными правовыми актами.</w:t>
      </w:r>
      <w:proofErr w:type="gramEnd"/>
    </w:p>
    <w:p w:rsidR="00387A1D" w:rsidRDefault="00387A1D" w:rsidP="00F76707">
      <w:pPr>
        <w:pStyle w:val="a7"/>
        <w:ind w:left="1069" w:firstLine="0"/>
        <w:jc w:val="left"/>
        <w:rPr>
          <w:sz w:val="28"/>
          <w:szCs w:val="28"/>
        </w:rPr>
      </w:pPr>
      <w:r>
        <w:rPr>
          <w:sz w:val="28"/>
          <w:szCs w:val="28"/>
        </w:rPr>
        <w:t>Данный показатель состоит из трех разделов:</w:t>
      </w:r>
    </w:p>
    <w:tbl>
      <w:tblPr>
        <w:tblStyle w:val="a3"/>
        <w:tblW w:w="0" w:type="auto"/>
        <w:tblInd w:w="1069" w:type="dxa"/>
        <w:tblLook w:val="04A0" w:firstRow="1" w:lastRow="0" w:firstColumn="1" w:lastColumn="0" w:noHBand="0" w:noVBand="1"/>
      </w:tblPr>
      <w:tblGrid>
        <w:gridCol w:w="636"/>
        <w:gridCol w:w="7866"/>
      </w:tblGrid>
      <w:tr w:rsidR="00387A1D" w:rsidTr="00612A7D">
        <w:tc>
          <w:tcPr>
            <w:tcW w:w="636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008" w:type="dxa"/>
          </w:tcPr>
          <w:p w:rsidR="00387A1D" w:rsidRPr="00E47D67" w:rsidRDefault="00387A1D" w:rsidP="00F76707">
            <w:pPr>
              <w:pStyle w:val="a7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47D67">
              <w:rPr>
                <w:b/>
                <w:sz w:val="28"/>
                <w:szCs w:val="28"/>
              </w:rPr>
              <w:t>Соответствие информации о деятельности организации, размещенной на общедоступных информационных ресурсах, ее содержанию и порядку размещения, установленными нормативными правовыми актами:</w:t>
            </w:r>
          </w:p>
        </w:tc>
      </w:tr>
      <w:tr w:rsidR="00387A1D" w:rsidTr="00612A7D">
        <w:tc>
          <w:tcPr>
            <w:tcW w:w="636" w:type="dxa"/>
            <w:vMerge w:val="restart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8008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информационных стендах в помещении организации;</w:t>
            </w:r>
          </w:p>
        </w:tc>
      </w:tr>
      <w:tr w:rsidR="00387A1D" w:rsidTr="00612A7D">
        <w:tc>
          <w:tcPr>
            <w:tcW w:w="636" w:type="dxa"/>
            <w:vMerge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008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официальном сайте организации в информационно-</w:t>
            </w:r>
            <w:proofErr w:type="spellStart"/>
            <w:r>
              <w:rPr>
                <w:sz w:val="28"/>
                <w:szCs w:val="28"/>
              </w:rPr>
              <w:t>телекоммуниционнной</w:t>
            </w:r>
            <w:proofErr w:type="spellEnd"/>
            <w:r>
              <w:rPr>
                <w:sz w:val="28"/>
                <w:szCs w:val="28"/>
              </w:rPr>
              <w:t xml:space="preserve"> сети Интернет</w:t>
            </w:r>
          </w:p>
        </w:tc>
      </w:tr>
      <w:tr w:rsidR="00387A1D" w:rsidTr="00612A7D">
        <w:tc>
          <w:tcPr>
            <w:tcW w:w="636" w:type="dxa"/>
            <w:vMerge w:val="restart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8008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на официальном сайте организации (учреждения) информации  о дистанционных способах обратной связи и взаимодействия с получателями услуг и их функционирование:</w:t>
            </w:r>
          </w:p>
        </w:tc>
      </w:tr>
      <w:tr w:rsidR="00387A1D" w:rsidTr="00612A7D">
        <w:tc>
          <w:tcPr>
            <w:tcW w:w="636" w:type="dxa"/>
            <w:vMerge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008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-телефона;</w:t>
            </w:r>
          </w:p>
        </w:tc>
      </w:tr>
      <w:tr w:rsidR="00387A1D" w:rsidTr="00612A7D">
        <w:tc>
          <w:tcPr>
            <w:tcW w:w="636" w:type="dxa"/>
            <w:vMerge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008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-электронной почты;</w:t>
            </w:r>
          </w:p>
        </w:tc>
      </w:tr>
      <w:tr w:rsidR="00387A1D" w:rsidTr="00612A7D">
        <w:tc>
          <w:tcPr>
            <w:tcW w:w="636" w:type="dxa"/>
            <w:vMerge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008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-электронных сервисов (форма для подачи электронного обращения, получение   консультации  по оказываемым   услугам, раздел «Часто задаваемые вопросы»)</w:t>
            </w:r>
          </w:p>
        </w:tc>
      </w:tr>
      <w:tr w:rsidR="00387A1D" w:rsidTr="00612A7D">
        <w:tc>
          <w:tcPr>
            <w:tcW w:w="636" w:type="dxa"/>
            <w:vMerge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008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технической возможности выражения получателями образовательных  услуг мнения о качестве оказания услуг</w:t>
            </w:r>
          </w:p>
        </w:tc>
      </w:tr>
      <w:tr w:rsidR="00387A1D" w:rsidTr="00612A7D">
        <w:tc>
          <w:tcPr>
            <w:tcW w:w="636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8008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Доля получателя образовательных  услуг, удовлетворенных  открытостью, полнотой и доступностью информации о деятельности организации, размещенной  на информационных стендах, на сайте </w:t>
            </w:r>
          </w:p>
        </w:tc>
      </w:tr>
    </w:tbl>
    <w:p w:rsidR="00387A1D" w:rsidRDefault="00387A1D" w:rsidP="00F76707">
      <w:pPr>
        <w:pStyle w:val="a7"/>
        <w:ind w:left="1069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По этим  пунктам  показатели следующие</w:t>
      </w:r>
    </w:p>
    <w:tbl>
      <w:tblPr>
        <w:tblStyle w:val="a3"/>
        <w:tblW w:w="0" w:type="auto"/>
        <w:tblInd w:w="1069" w:type="dxa"/>
        <w:tblLook w:val="04A0" w:firstRow="1" w:lastRow="0" w:firstColumn="1" w:lastColumn="0" w:noHBand="0" w:noVBand="1"/>
      </w:tblPr>
      <w:tblGrid>
        <w:gridCol w:w="2834"/>
        <w:gridCol w:w="2834"/>
        <w:gridCol w:w="2834"/>
      </w:tblGrid>
      <w:tr w:rsidR="00387A1D" w:rsidTr="00612A7D">
        <w:tc>
          <w:tcPr>
            <w:tcW w:w="3237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1.1.</w:t>
            </w:r>
          </w:p>
        </w:tc>
        <w:tc>
          <w:tcPr>
            <w:tcW w:w="3238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1.2.</w:t>
            </w:r>
          </w:p>
        </w:tc>
        <w:tc>
          <w:tcPr>
            <w:tcW w:w="3238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1.3.</w:t>
            </w:r>
          </w:p>
        </w:tc>
      </w:tr>
      <w:tr w:rsidR="00387A1D" w:rsidTr="00612A7D">
        <w:tc>
          <w:tcPr>
            <w:tcW w:w="3237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71.43 баллов</w:t>
            </w:r>
          </w:p>
        </w:tc>
        <w:tc>
          <w:tcPr>
            <w:tcW w:w="3238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баллов</w:t>
            </w:r>
          </w:p>
        </w:tc>
        <w:tc>
          <w:tcPr>
            <w:tcW w:w="3238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86.11 баллов</w:t>
            </w:r>
          </w:p>
        </w:tc>
      </w:tr>
    </w:tbl>
    <w:p w:rsidR="00387A1D" w:rsidRDefault="00387A1D" w:rsidP="00F76707">
      <w:pPr>
        <w:pStyle w:val="a7"/>
        <w:ind w:left="1069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7A1D" w:rsidRDefault="00387A1D" w:rsidP="00F76707">
      <w:pPr>
        <w:pStyle w:val="a7"/>
        <w:ind w:left="1069" w:firstLine="0"/>
        <w:jc w:val="left"/>
        <w:rPr>
          <w:sz w:val="28"/>
          <w:szCs w:val="28"/>
        </w:rPr>
      </w:pPr>
      <w:r>
        <w:rPr>
          <w:sz w:val="28"/>
          <w:szCs w:val="28"/>
        </w:rPr>
        <w:t>По  распределению дошкольных образовательных организаций по группе показателей, характеризующих открытость и доступность информации об организации, осуществляющей образовательную деятельность -  сумма баллов составляет 84,20.</w:t>
      </w:r>
    </w:p>
    <w:p w:rsidR="00387A1D" w:rsidRDefault="00387A1D" w:rsidP="00F76707">
      <w:pPr>
        <w:pStyle w:val="a7"/>
        <w:ind w:left="1069" w:firstLine="0"/>
        <w:jc w:val="left"/>
        <w:rPr>
          <w:sz w:val="28"/>
          <w:szCs w:val="28"/>
        </w:rPr>
      </w:pPr>
      <w:r>
        <w:rPr>
          <w:sz w:val="28"/>
          <w:szCs w:val="28"/>
        </w:rPr>
        <w:t>По распределению  дошкольных образовательных организаций по группе показателей, характеризующих комфортность условий, в которых осуществляется познавательная деятельность – в сумме 90 баллов.</w:t>
      </w:r>
    </w:p>
    <w:p w:rsidR="00387A1D" w:rsidRDefault="00387A1D" w:rsidP="00F76707">
      <w:pPr>
        <w:pStyle w:val="a7"/>
        <w:ind w:left="1069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По распределению дошкольных образовательных организаций по группе показателей, характеризующих доступность  условий, образовательной деятельности  для инвалидов составляет 80 баллов. </w:t>
      </w:r>
    </w:p>
    <w:p w:rsidR="00387A1D" w:rsidRDefault="00387A1D" w:rsidP="00F76707">
      <w:pPr>
        <w:pStyle w:val="a7"/>
        <w:ind w:left="1069" w:firstLine="0"/>
        <w:jc w:val="left"/>
        <w:rPr>
          <w:sz w:val="28"/>
          <w:szCs w:val="28"/>
        </w:rPr>
      </w:pPr>
      <w:r>
        <w:rPr>
          <w:sz w:val="28"/>
          <w:szCs w:val="28"/>
        </w:rPr>
        <w:t>В общем рейтинге дошкольных образовательных организаций  Карачаево-Черкесской республики МКДОО «Детский сад «</w:t>
      </w:r>
      <w:proofErr w:type="spellStart"/>
      <w:r>
        <w:rPr>
          <w:sz w:val="28"/>
          <w:szCs w:val="28"/>
        </w:rPr>
        <w:t>Амара</w:t>
      </w:r>
      <w:proofErr w:type="spellEnd"/>
      <w:r>
        <w:rPr>
          <w:sz w:val="28"/>
          <w:szCs w:val="28"/>
        </w:rPr>
        <w:t xml:space="preserve">»  а. </w:t>
      </w:r>
      <w:proofErr w:type="spellStart"/>
      <w:r>
        <w:rPr>
          <w:sz w:val="28"/>
          <w:szCs w:val="28"/>
        </w:rPr>
        <w:t>Кубина</w:t>
      </w:r>
      <w:proofErr w:type="spellEnd"/>
      <w:r>
        <w:rPr>
          <w:sz w:val="28"/>
          <w:szCs w:val="28"/>
        </w:rPr>
        <w:t>»  по итоговому значению получил  85,04 баллов.  Занимая 33 место из 134 детских садов республики.</w:t>
      </w:r>
    </w:p>
    <w:p w:rsidR="00387A1D" w:rsidRDefault="00387A1D" w:rsidP="00F76707">
      <w:pPr>
        <w:pStyle w:val="a7"/>
        <w:ind w:left="1069" w:firstLine="0"/>
        <w:jc w:val="left"/>
        <w:rPr>
          <w:sz w:val="28"/>
          <w:szCs w:val="28"/>
        </w:rPr>
      </w:pPr>
    </w:p>
    <w:p w:rsidR="00387A1D" w:rsidRPr="00075A38" w:rsidRDefault="00387A1D" w:rsidP="00F76707">
      <w:pPr>
        <w:pStyle w:val="a7"/>
        <w:ind w:left="1069" w:firstLine="0"/>
        <w:jc w:val="left"/>
        <w:rPr>
          <w:sz w:val="28"/>
          <w:szCs w:val="28"/>
        </w:rPr>
      </w:pPr>
    </w:p>
    <w:p w:rsidR="00387A1D" w:rsidRPr="00075A38" w:rsidRDefault="00387A1D" w:rsidP="00F76707">
      <w:pPr>
        <w:pStyle w:val="a7"/>
        <w:numPr>
          <w:ilvl w:val="0"/>
          <w:numId w:val="2"/>
        </w:numPr>
        <w:jc w:val="left"/>
        <w:rPr>
          <w:b/>
          <w:sz w:val="28"/>
          <w:szCs w:val="28"/>
        </w:rPr>
      </w:pPr>
      <w:r w:rsidRPr="00075A38">
        <w:rPr>
          <w:b/>
          <w:sz w:val="28"/>
          <w:szCs w:val="28"/>
        </w:rPr>
        <w:t>Исполнительская дисциплина</w:t>
      </w:r>
    </w:p>
    <w:p w:rsidR="00387A1D" w:rsidRDefault="00387A1D" w:rsidP="00F76707">
      <w:pPr>
        <w:pStyle w:val="a7"/>
        <w:ind w:left="360" w:firstLine="0"/>
        <w:jc w:val="left"/>
        <w:rPr>
          <w:szCs w:val="28"/>
        </w:rPr>
      </w:pPr>
    </w:p>
    <w:p w:rsidR="00387A1D" w:rsidRPr="00920499" w:rsidRDefault="00F76707" w:rsidP="00F76707">
      <w:pPr>
        <w:pStyle w:val="a7"/>
        <w:ind w:left="360" w:firstLine="0"/>
        <w:jc w:val="left"/>
        <w:rPr>
          <w:sz w:val="28"/>
          <w:szCs w:val="28"/>
        </w:rPr>
      </w:pPr>
      <w:r>
        <w:rPr>
          <w:sz w:val="28"/>
          <w:szCs w:val="28"/>
        </w:rPr>
        <w:t>Руководитель и коллектив  МК</w:t>
      </w:r>
      <w:r w:rsidR="00387A1D" w:rsidRPr="00920499">
        <w:rPr>
          <w:sz w:val="28"/>
          <w:szCs w:val="28"/>
        </w:rPr>
        <w:t>ДОО «Детского сада «</w:t>
      </w:r>
      <w:proofErr w:type="spellStart"/>
      <w:r w:rsidR="00387A1D" w:rsidRPr="00920499">
        <w:rPr>
          <w:sz w:val="28"/>
          <w:szCs w:val="28"/>
        </w:rPr>
        <w:t>Амара</w:t>
      </w:r>
      <w:proofErr w:type="spellEnd"/>
      <w:r w:rsidR="00387A1D" w:rsidRPr="00920499">
        <w:rPr>
          <w:sz w:val="28"/>
          <w:szCs w:val="28"/>
        </w:rPr>
        <w:t xml:space="preserve">» а. </w:t>
      </w:r>
      <w:proofErr w:type="spellStart"/>
      <w:r w:rsidR="00387A1D" w:rsidRPr="00920499">
        <w:rPr>
          <w:sz w:val="28"/>
          <w:szCs w:val="28"/>
        </w:rPr>
        <w:t>Кубина</w:t>
      </w:r>
      <w:proofErr w:type="spellEnd"/>
      <w:r w:rsidR="00387A1D" w:rsidRPr="00920499">
        <w:rPr>
          <w:sz w:val="28"/>
          <w:szCs w:val="28"/>
        </w:rPr>
        <w:t xml:space="preserve">» своевременно и в полном объеме выполняет поручения и  исполняет </w:t>
      </w:r>
      <w:r w:rsidR="00387A1D" w:rsidRPr="00920499">
        <w:rPr>
          <w:sz w:val="28"/>
          <w:szCs w:val="28"/>
        </w:rPr>
        <w:lastRenderedPageBreak/>
        <w:t xml:space="preserve">документы,   поступившие  из Министерства образования КЧР и Управления образования и культуры Абазинского муниципального района. </w:t>
      </w:r>
    </w:p>
    <w:p w:rsidR="00387A1D" w:rsidRPr="005121E6" w:rsidRDefault="00387A1D" w:rsidP="00F76707">
      <w:pPr>
        <w:pStyle w:val="a7"/>
        <w:numPr>
          <w:ilvl w:val="0"/>
          <w:numId w:val="2"/>
        </w:numPr>
        <w:jc w:val="left"/>
        <w:rPr>
          <w:b/>
          <w:sz w:val="28"/>
          <w:szCs w:val="28"/>
        </w:rPr>
      </w:pPr>
      <w:r w:rsidRPr="005121E6">
        <w:rPr>
          <w:b/>
          <w:sz w:val="28"/>
          <w:szCs w:val="28"/>
        </w:rPr>
        <w:t>Реализация федеральных проектов национального проекта  «Образование»</w:t>
      </w:r>
    </w:p>
    <w:p w:rsidR="00387A1D" w:rsidRPr="005121E6" w:rsidRDefault="00387A1D" w:rsidP="00F76707">
      <w:pPr>
        <w:pStyle w:val="a7"/>
        <w:spacing w:after="272"/>
        <w:ind w:left="360" w:firstLine="0"/>
        <w:jc w:val="left"/>
        <w:rPr>
          <w:b/>
          <w:sz w:val="28"/>
          <w:szCs w:val="28"/>
        </w:rPr>
      </w:pPr>
      <w:r w:rsidRPr="005121E6">
        <w:rPr>
          <w:b/>
          <w:sz w:val="28"/>
          <w:szCs w:val="28"/>
        </w:rPr>
        <w:t>-</w:t>
      </w:r>
    </w:p>
    <w:p w:rsidR="00387A1D" w:rsidRPr="00777F89" w:rsidRDefault="00777F89" w:rsidP="00F76707">
      <w:pPr>
        <w:spacing w:after="272" w:line="360" w:lineRule="auto"/>
        <w:rPr>
          <w:b/>
          <w:sz w:val="28"/>
          <w:szCs w:val="28"/>
        </w:rPr>
      </w:pPr>
      <w:r w:rsidRPr="00777F89">
        <w:rPr>
          <w:rFonts w:ascii="Times New Roman" w:hAnsi="Times New Roman" w:cs="Times New Roman"/>
          <w:b/>
          <w:sz w:val="28"/>
          <w:szCs w:val="28"/>
        </w:rPr>
        <w:t>14.</w:t>
      </w:r>
      <w:r>
        <w:rPr>
          <w:b/>
          <w:u w:val="single"/>
        </w:rPr>
        <w:t xml:space="preserve"> </w:t>
      </w:r>
      <w:r w:rsidR="00387A1D" w:rsidRPr="00777F89">
        <w:rPr>
          <w:rFonts w:ascii="Times New Roman" w:hAnsi="Times New Roman" w:cs="Times New Roman"/>
          <w:b/>
          <w:sz w:val="28"/>
          <w:szCs w:val="28"/>
        </w:rPr>
        <w:t>Оценка профессиональных компетенций руководителя</w:t>
      </w:r>
    </w:p>
    <w:p w:rsidR="00387A1D" w:rsidRPr="00A070C2" w:rsidRDefault="00387A1D" w:rsidP="00F76707">
      <w:pPr>
        <w:spacing w:after="272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70C2">
        <w:rPr>
          <w:rFonts w:ascii="Times New Roman" w:hAnsi="Times New Roman" w:cs="Times New Roman"/>
          <w:b/>
          <w:sz w:val="28"/>
          <w:szCs w:val="28"/>
        </w:rPr>
        <w:t>Пазова</w:t>
      </w:r>
      <w:proofErr w:type="spellEnd"/>
      <w:r w:rsidRPr="00A070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70C2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A070C2">
        <w:rPr>
          <w:rFonts w:ascii="Times New Roman" w:hAnsi="Times New Roman" w:cs="Times New Roman"/>
          <w:b/>
          <w:sz w:val="28"/>
          <w:szCs w:val="28"/>
        </w:rPr>
        <w:t xml:space="preserve"> Дмитриевна</w:t>
      </w:r>
    </w:p>
    <w:p w:rsidR="00387A1D" w:rsidRPr="00A070C2" w:rsidRDefault="00387A1D" w:rsidP="00F76707">
      <w:pPr>
        <w:spacing w:after="272" w:line="360" w:lineRule="auto"/>
        <w:rPr>
          <w:rFonts w:ascii="Times New Roman" w:hAnsi="Times New Roman" w:cs="Times New Roman"/>
          <w:sz w:val="28"/>
          <w:szCs w:val="28"/>
        </w:rPr>
      </w:pPr>
      <w:r w:rsidRPr="00A070C2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Pr="00A070C2">
        <w:rPr>
          <w:rFonts w:ascii="Times New Roman" w:hAnsi="Times New Roman" w:cs="Times New Roman"/>
          <w:sz w:val="28"/>
          <w:szCs w:val="28"/>
        </w:rPr>
        <w:t>:</w:t>
      </w:r>
      <w:r w:rsidR="00F7670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070C2">
        <w:rPr>
          <w:rFonts w:ascii="Times New Roman" w:hAnsi="Times New Roman" w:cs="Times New Roman"/>
          <w:sz w:val="28"/>
          <w:szCs w:val="28"/>
        </w:rPr>
        <w:t xml:space="preserve"> высшее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3"/>
        <w:gridCol w:w="6768"/>
      </w:tblGrid>
      <w:tr w:rsidR="00777F89" w:rsidRPr="00A070C2" w:rsidTr="00777F89">
        <w:tc>
          <w:tcPr>
            <w:tcW w:w="2803" w:type="dxa"/>
          </w:tcPr>
          <w:p w:rsidR="00777F89" w:rsidRPr="00A070C2" w:rsidRDefault="00777F89" w:rsidP="00F76707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0C2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 по образованию</w:t>
            </w:r>
            <w:r w:rsidRPr="00A070C2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</w:tc>
        <w:tc>
          <w:tcPr>
            <w:tcW w:w="6768" w:type="dxa"/>
          </w:tcPr>
          <w:p w:rsidR="00777F89" w:rsidRPr="00A070C2" w:rsidRDefault="00777F89" w:rsidP="00F76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0C2">
              <w:rPr>
                <w:rFonts w:ascii="Times New Roman" w:hAnsi="Times New Roman" w:cs="Times New Roman"/>
                <w:sz w:val="28"/>
                <w:szCs w:val="28"/>
              </w:rPr>
              <w:t>педагогика</w:t>
            </w:r>
          </w:p>
          <w:p w:rsidR="00777F89" w:rsidRPr="00A070C2" w:rsidRDefault="00777F89" w:rsidP="00F76707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F89" w:rsidRPr="00A070C2" w:rsidTr="00777F89">
        <w:tc>
          <w:tcPr>
            <w:tcW w:w="2803" w:type="dxa"/>
          </w:tcPr>
          <w:p w:rsidR="0001127C" w:rsidRPr="00A070C2" w:rsidRDefault="00777F89" w:rsidP="00F76707">
            <w:pPr>
              <w:spacing w:after="272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0C2">
              <w:rPr>
                <w:rFonts w:ascii="Times New Roman" w:hAnsi="Times New Roman" w:cs="Times New Roman"/>
                <w:b/>
                <w:sz w:val="28"/>
                <w:szCs w:val="28"/>
              </w:rPr>
              <w:t>Ученая степень, звание:</w:t>
            </w:r>
            <w:r w:rsidR="0001127C" w:rsidRPr="00A07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1127C" w:rsidRPr="00A070C2" w:rsidRDefault="0001127C" w:rsidP="00F76707">
            <w:pPr>
              <w:spacing w:after="272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0C2">
              <w:rPr>
                <w:rFonts w:ascii="Times New Roman" w:hAnsi="Times New Roman" w:cs="Times New Roman"/>
                <w:b/>
                <w:sz w:val="28"/>
                <w:szCs w:val="28"/>
              </w:rPr>
              <w:t>Стаж работы по специальности (полных лет</w:t>
            </w:r>
            <w:r w:rsidRPr="00A070C2">
              <w:rPr>
                <w:rFonts w:ascii="Times New Roman" w:hAnsi="Times New Roman" w:cs="Times New Roman"/>
                <w:sz w:val="28"/>
                <w:szCs w:val="28"/>
              </w:rPr>
              <w:t xml:space="preserve">) –                                    </w:t>
            </w:r>
            <w:r w:rsidR="00BC3D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C57BD6">
              <w:rPr>
                <w:rFonts w:ascii="Times New Roman" w:hAnsi="Times New Roman" w:cs="Times New Roman"/>
                <w:sz w:val="28"/>
                <w:szCs w:val="28"/>
              </w:rPr>
              <w:t>31 год</w:t>
            </w:r>
          </w:p>
          <w:p w:rsidR="00777F89" w:rsidRPr="00A070C2" w:rsidRDefault="00777F89" w:rsidP="00F76707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:rsidR="00777F89" w:rsidRPr="00A070C2" w:rsidRDefault="00777F89" w:rsidP="00F76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0C2">
              <w:rPr>
                <w:rFonts w:ascii="Times New Roman" w:hAnsi="Times New Roman" w:cs="Times New Roman"/>
                <w:sz w:val="28"/>
                <w:szCs w:val="28"/>
              </w:rPr>
              <w:t>Почетный работник общего образования Российской Федерации, 2014г.</w:t>
            </w:r>
          </w:p>
        </w:tc>
      </w:tr>
      <w:tr w:rsidR="00777F89" w:rsidRPr="00A070C2" w:rsidTr="00777F89">
        <w:tc>
          <w:tcPr>
            <w:tcW w:w="2803" w:type="dxa"/>
          </w:tcPr>
          <w:p w:rsidR="00777F89" w:rsidRPr="00A070C2" w:rsidRDefault="00777F89" w:rsidP="00F76707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0C2">
              <w:rPr>
                <w:rFonts w:ascii="Times New Roman" w:hAnsi="Times New Roman" w:cs="Times New Roman"/>
                <w:b/>
                <w:sz w:val="28"/>
                <w:szCs w:val="28"/>
              </w:rPr>
              <w:t>Награды, поощрения:</w:t>
            </w:r>
          </w:p>
        </w:tc>
        <w:tc>
          <w:tcPr>
            <w:tcW w:w="6768" w:type="dxa"/>
          </w:tcPr>
          <w:p w:rsidR="00777F89" w:rsidRPr="00A070C2" w:rsidRDefault="00777F89" w:rsidP="00F76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0C2">
              <w:rPr>
                <w:rFonts w:ascii="Times New Roman" w:hAnsi="Times New Roman" w:cs="Times New Roman"/>
                <w:sz w:val="28"/>
                <w:szCs w:val="28"/>
              </w:rPr>
              <w:t>нагрудный знак «За профессионализм», 2018г.</w:t>
            </w:r>
          </w:p>
        </w:tc>
      </w:tr>
    </w:tbl>
    <w:p w:rsidR="00777F89" w:rsidRPr="00A070C2" w:rsidRDefault="00777F89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7A1D" w:rsidRPr="00A070C2" w:rsidRDefault="00387A1D" w:rsidP="00F76707">
      <w:pPr>
        <w:spacing w:after="272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070C2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  <w:r w:rsidRPr="00A070C2">
        <w:rPr>
          <w:rFonts w:ascii="Times New Roman" w:hAnsi="Times New Roman" w:cs="Times New Roman"/>
          <w:b/>
          <w:sz w:val="28"/>
          <w:szCs w:val="28"/>
        </w:rPr>
        <w:tab/>
      </w:r>
    </w:p>
    <w:p w:rsidR="00777F89" w:rsidRPr="00A070C2" w:rsidRDefault="00777F89" w:rsidP="00F76707">
      <w:pPr>
        <w:pStyle w:val="a7"/>
        <w:numPr>
          <w:ilvl w:val="0"/>
          <w:numId w:val="5"/>
        </w:numPr>
        <w:spacing w:after="272"/>
        <w:jc w:val="left"/>
        <w:rPr>
          <w:rFonts w:cs="Times New Roman"/>
          <w:sz w:val="28"/>
          <w:szCs w:val="28"/>
        </w:rPr>
      </w:pPr>
      <w:r w:rsidRPr="00A070C2">
        <w:rPr>
          <w:rFonts w:cs="Times New Roman"/>
          <w:sz w:val="28"/>
          <w:szCs w:val="28"/>
        </w:rPr>
        <w:t>Образовательная платформа «Университет  безопасности РФ» г. Брянск</w:t>
      </w:r>
    </w:p>
    <w:p w:rsidR="00387A1D" w:rsidRPr="00A070C2" w:rsidRDefault="00777F89" w:rsidP="00F76707">
      <w:pPr>
        <w:pStyle w:val="a7"/>
        <w:spacing w:after="272"/>
        <w:ind w:firstLine="0"/>
        <w:jc w:val="left"/>
        <w:rPr>
          <w:rFonts w:cs="Times New Roman"/>
          <w:sz w:val="28"/>
          <w:szCs w:val="28"/>
        </w:rPr>
      </w:pPr>
      <w:r w:rsidRPr="00A070C2">
        <w:rPr>
          <w:rFonts w:cs="Times New Roman"/>
          <w:sz w:val="28"/>
          <w:szCs w:val="28"/>
        </w:rPr>
        <w:lastRenderedPageBreak/>
        <w:t>По программе «Планирование и реализация дополнительных мер по усилению  безопасности в образовательных организациях»  11.06.2021 г. 72 часа.</w:t>
      </w:r>
    </w:p>
    <w:p w:rsidR="00387A1D" w:rsidRPr="00A070C2" w:rsidRDefault="00387A1D" w:rsidP="00F76707">
      <w:pPr>
        <w:pStyle w:val="a7"/>
        <w:numPr>
          <w:ilvl w:val="0"/>
          <w:numId w:val="5"/>
        </w:numPr>
        <w:spacing w:after="272"/>
        <w:jc w:val="left"/>
        <w:rPr>
          <w:rFonts w:cs="Times New Roman"/>
          <w:sz w:val="28"/>
          <w:szCs w:val="28"/>
        </w:rPr>
      </w:pPr>
      <w:r w:rsidRPr="00A070C2">
        <w:rPr>
          <w:rFonts w:cs="Times New Roman"/>
          <w:sz w:val="28"/>
          <w:szCs w:val="28"/>
        </w:rPr>
        <w:t xml:space="preserve">ООО «Центр инновационного образования и воспитания», 2021г., По программе «Профилактика гриппа и острых респираторных вирусных инфекций, в том числе новой </w:t>
      </w:r>
      <w:proofErr w:type="spellStart"/>
      <w:r w:rsidRPr="00A070C2">
        <w:rPr>
          <w:rFonts w:cs="Times New Roman"/>
          <w:sz w:val="28"/>
          <w:szCs w:val="28"/>
        </w:rPr>
        <w:t>коронавирусной</w:t>
      </w:r>
      <w:proofErr w:type="spellEnd"/>
      <w:r w:rsidRPr="00A070C2">
        <w:rPr>
          <w:rFonts w:cs="Times New Roman"/>
          <w:sz w:val="28"/>
          <w:szCs w:val="28"/>
        </w:rPr>
        <w:t xml:space="preserve">   инфекции (COVID-19)», 36 ч.,  22.03.2021г.</w:t>
      </w:r>
    </w:p>
    <w:p w:rsidR="0001127C" w:rsidRPr="00A070C2" w:rsidRDefault="0001127C" w:rsidP="00F76707">
      <w:pPr>
        <w:pStyle w:val="a7"/>
        <w:numPr>
          <w:ilvl w:val="0"/>
          <w:numId w:val="5"/>
        </w:numPr>
        <w:spacing w:after="272"/>
        <w:jc w:val="left"/>
        <w:rPr>
          <w:rFonts w:cs="Times New Roman"/>
          <w:sz w:val="28"/>
          <w:szCs w:val="28"/>
        </w:rPr>
      </w:pPr>
      <w:r w:rsidRPr="00A070C2">
        <w:rPr>
          <w:rFonts w:cs="Times New Roman"/>
          <w:sz w:val="28"/>
          <w:szCs w:val="28"/>
        </w:rPr>
        <w:t>ООО «Центр инновационного  образования  и воспитания» по программе «Основы обеспечения информационной безопасности детей» - 72 ч.</w:t>
      </w:r>
    </w:p>
    <w:p w:rsidR="006834E3" w:rsidRDefault="006834E3" w:rsidP="00F76707">
      <w:pPr>
        <w:pStyle w:val="1"/>
        <w:shd w:val="clear" w:color="auto" w:fill="FFFFFF"/>
        <w:spacing w:before="0" w:beforeAutospacing="0" w:after="48" w:afterAutospacing="0" w:line="360" w:lineRule="auto"/>
        <w:textAlignment w:val="baseline"/>
        <w:rPr>
          <w:b w:val="0"/>
          <w:sz w:val="28"/>
          <w:szCs w:val="28"/>
        </w:rPr>
      </w:pPr>
      <w:r w:rsidRPr="00654E35">
        <w:rPr>
          <w:b w:val="0"/>
          <w:sz w:val="28"/>
          <w:szCs w:val="28"/>
        </w:rPr>
        <w:t>В течени</w:t>
      </w:r>
      <w:proofErr w:type="gramStart"/>
      <w:r w:rsidRPr="00654E35">
        <w:rPr>
          <w:b w:val="0"/>
          <w:sz w:val="28"/>
          <w:szCs w:val="28"/>
        </w:rPr>
        <w:t>и</w:t>
      </w:r>
      <w:proofErr w:type="gramEnd"/>
      <w:r w:rsidRPr="00654E35">
        <w:rPr>
          <w:b w:val="0"/>
          <w:sz w:val="28"/>
          <w:szCs w:val="28"/>
        </w:rPr>
        <w:t xml:space="preserve"> года</w:t>
      </w:r>
      <w:r w:rsidR="00BC3D17">
        <w:rPr>
          <w:b w:val="0"/>
          <w:sz w:val="28"/>
          <w:szCs w:val="28"/>
        </w:rPr>
        <w:t xml:space="preserve">, заведующая </w:t>
      </w:r>
      <w:r w:rsidRPr="00654E35">
        <w:rPr>
          <w:b w:val="0"/>
          <w:sz w:val="28"/>
          <w:szCs w:val="28"/>
        </w:rPr>
        <w:t xml:space="preserve"> детского </w:t>
      </w:r>
      <w:r w:rsidR="00BC3D17">
        <w:rPr>
          <w:b w:val="0"/>
          <w:sz w:val="28"/>
          <w:szCs w:val="28"/>
        </w:rPr>
        <w:t>сада «</w:t>
      </w:r>
      <w:proofErr w:type="spellStart"/>
      <w:r w:rsidR="00BC3D17">
        <w:rPr>
          <w:b w:val="0"/>
          <w:sz w:val="28"/>
          <w:szCs w:val="28"/>
        </w:rPr>
        <w:t>Амара</w:t>
      </w:r>
      <w:proofErr w:type="spellEnd"/>
      <w:r w:rsidR="00BC3D17">
        <w:rPr>
          <w:b w:val="0"/>
          <w:sz w:val="28"/>
          <w:szCs w:val="28"/>
        </w:rPr>
        <w:t xml:space="preserve">» а. </w:t>
      </w:r>
      <w:proofErr w:type="spellStart"/>
      <w:r w:rsidR="00BC3D17">
        <w:rPr>
          <w:b w:val="0"/>
          <w:sz w:val="28"/>
          <w:szCs w:val="28"/>
        </w:rPr>
        <w:t>Кубина</w:t>
      </w:r>
      <w:proofErr w:type="spellEnd"/>
      <w:r w:rsidR="00BC3D17">
        <w:rPr>
          <w:b w:val="0"/>
          <w:sz w:val="28"/>
          <w:szCs w:val="28"/>
        </w:rPr>
        <w:t xml:space="preserve"> </w:t>
      </w:r>
      <w:r w:rsidR="00C57BD6">
        <w:rPr>
          <w:b w:val="0"/>
          <w:sz w:val="28"/>
          <w:szCs w:val="28"/>
        </w:rPr>
        <w:t>посетила 6</w:t>
      </w:r>
      <w:r>
        <w:rPr>
          <w:b w:val="0"/>
          <w:sz w:val="28"/>
          <w:szCs w:val="28"/>
        </w:rPr>
        <w:t xml:space="preserve">  открытых занятий: </w:t>
      </w:r>
    </w:p>
    <w:p w:rsidR="00262DA3" w:rsidRDefault="00BC3D17" w:rsidP="00262DA3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занятие</w:t>
      </w:r>
      <w:r w:rsidR="006834E3" w:rsidRPr="00B3187D">
        <w:rPr>
          <w:sz w:val="28"/>
          <w:szCs w:val="28"/>
        </w:rPr>
        <w:t xml:space="preserve"> </w:t>
      </w:r>
      <w:r w:rsidR="006834E3" w:rsidRPr="00B3187D">
        <w:rPr>
          <w:iCs/>
          <w:color w:val="111111"/>
          <w:sz w:val="28"/>
          <w:szCs w:val="28"/>
          <w:bdr w:val="none" w:sz="0" w:space="0" w:color="auto" w:frame="1"/>
        </w:rPr>
        <w:t>«Магистры космонавтики»</w:t>
      </w:r>
      <w:r w:rsidR="00262DA3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6834E3" w:rsidRPr="00262DA3" w:rsidRDefault="006834E3" w:rsidP="00262DA3">
      <w:pPr>
        <w:pStyle w:val="a4"/>
        <w:shd w:val="clear" w:color="auto" w:fill="FFFFFF"/>
        <w:spacing w:before="0" w:beforeAutospacing="0" w:after="0" w:afterAutospacing="0" w:line="360" w:lineRule="auto"/>
        <w:ind w:left="720"/>
        <w:rPr>
          <w:color w:val="111111"/>
          <w:sz w:val="28"/>
          <w:szCs w:val="28"/>
        </w:rPr>
      </w:pPr>
      <w:r w:rsidRPr="00B3187D">
        <w:rPr>
          <w:sz w:val="28"/>
          <w:szCs w:val="28"/>
        </w:rPr>
        <w:t xml:space="preserve"> и 1 мастер-класс </w:t>
      </w:r>
      <w:r w:rsidRPr="00B3187D">
        <w:rPr>
          <w:color w:val="111111"/>
          <w:sz w:val="28"/>
          <w:szCs w:val="28"/>
        </w:rPr>
        <w:t>«Театр физического развития и оздоровления детей разновозрастной группы»</w:t>
      </w:r>
      <w:r w:rsidRPr="00B3187D">
        <w:rPr>
          <w:sz w:val="28"/>
          <w:szCs w:val="28"/>
        </w:rPr>
        <w:t xml:space="preserve"> </w:t>
      </w:r>
      <w:proofErr w:type="gramStart"/>
      <w:r w:rsidRPr="00B3187D">
        <w:rPr>
          <w:sz w:val="28"/>
          <w:szCs w:val="28"/>
        </w:rPr>
        <w:t xml:space="preserve">( </w:t>
      </w:r>
      <w:proofErr w:type="gramEnd"/>
      <w:r w:rsidRPr="00B3187D">
        <w:rPr>
          <w:sz w:val="28"/>
          <w:szCs w:val="28"/>
        </w:rPr>
        <w:t xml:space="preserve">воспитателя  </w:t>
      </w:r>
      <w:proofErr w:type="spellStart"/>
      <w:r w:rsidRPr="00B3187D">
        <w:rPr>
          <w:sz w:val="28"/>
          <w:szCs w:val="28"/>
        </w:rPr>
        <w:t>Мамхяговой</w:t>
      </w:r>
      <w:proofErr w:type="spellEnd"/>
      <w:r w:rsidRPr="00B3187D">
        <w:rPr>
          <w:sz w:val="28"/>
          <w:szCs w:val="28"/>
        </w:rPr>
        <w:t xml:space="preserve"> З.А.</w:t>
      </w:r>
      <w:r>
        <w:rPr>
          <w:sz w:val="28"/>
          <w:szCs w:val="28"/>
        </w:rPr>
        <w:t>)</w:t>
      </w:r>
    </w:p>
    <w:p w:rsidR="006834E3" w:rsidRDefault="006834E3" w:rsidP="00F76707">
      <w:pPr>
        <w:pStyle w:val="1"/>
        <w:shd w:val="clear" w:color="auto" w:fill="FFFFFF"/>
        <w:spacing w:before="0" w:beforeAutospacing="0" w:after="48" w:afterAutospacing="0" w:line="360" w:lineRule="auto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2 занятия «Остров сокровищ», «День воспоминаний»  воспитателя </w:t>
      </w:r>
      <w:proofErr w:type="gramStart"/>
      <w:r>
        <w:rPr>
          <w:b w:val="0"/>
          <w:sz w:val="28"/>
          <w:szCs w:val="28"/>
        </w:rPr>
        <w:t>Готовой</w:t>
      </w:r>
      <w:proofErr w:type="gramEnd"/>
      <w:r>
        <w:rPr>
          <w:b w:val="0"/>
          <w:sz w:val="28"/>
          <w:szCs w:val="28"/>
        </w:rPr>
        <w:t xml:space="preserve"> Е.З. </w:t>
      </w:r>
    </w:p>
    <w:p w:rsidR="006834E3" w:rsidRDefault="006834E3" w:rsidP="00F76707">
      <w:pPr>
        <w:pStyle w:val="1"/>
        <w:shd w:val="clear" w:color="auto" w:fill="FFFFFF"/>
        <w:spacing w:before="0" w:beforeAutospacing="0" w:after="48" w:afterAutospacing="0" w:line="360" w:lineRule="auto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 открытое занятие  </w:t>
      </w:r>
      <w:r w:rsidR="00262DA3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 xml:space="preserve">День Победы» музыкального руководителя </w:t>
      </w:r>
      <w:proofErr w:type="spellStart"/>
      <w:r>
        <w:rPr>
          <w:b w:val="0"/>
          <w:sz w:val="28"/>
          <w:szCs w:val="28"/>
        </w:rPr>
        <w:t>Лагучевой</w:t>
      </w:r>
      <w:proofErr w:type="spellEnd"/>
      <w:r>
        <w:rPr>
          <w:b w:val="0"/>
          <w:sz w:val="28"/>
          <w:szCs w:val="28"/>
        </w:rPr>
        <w:t xml:space="preserve"> О.А. </w:t>
      </w:r>
    </w:p>
    <w:p w:rsidR="006834E3" w:rsidRPr="008B0D8F" w:rsidRDefault="006834E3" w:rsidP="00F767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B0D8F">
        <w:rPr>
          <w:rFonts w:ascii="Times New Roman" w:hAnsi="Times New Roman" w:cs="Times New Roman"/>
          <w:color w:val="111111"/>
          <w:sz w:val="28"/>
          <w:szCs w:val="28"/>
        </w:rPr>
        <w:t>По</w:t>
      </w:r>
      <w:proofErr w:type="gramEnd"/>
      <w:r w:rsidRPr="008B0D8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8B0D8F">
        <w:rPr>
          <w:rFonts w:ascii="Times New Roman" w:hAnsi="Times New Roman" w:cs="Times New Roman"/>
          <w:color w:val="111111"/>
          <w:sz w:val="28"/>
          <w:szCs w:val="28"/>
        </w:rPr>
        <w:t>итогом</w:t>
      </w:r>
      <w:proofErr w:type="gramEnd"/>
      <w:r w:rsidRPr="008B0D8F">
        <w:rPr>
          <w:rFonts w:ascii="Times New Roman" w:hAnsi="Times New Roman" w:cs="Times New Roman"/>
          <w:color w:val="111111"/>
          <w:sz w:val="28"/>
          <w:szCs w:val="28"/>
        </w:rPr>
        <w:t xml:space="preserve"> проведенных  открытых занятий  составлены справки, где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</w:t>
      </w:r>
      <w:r w:rsidRPr="008B0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0D8F">
        <w:rPr>
          <w:rFonts w:ascii="Times New Roman" w:hAnsi="Times New Roman" w:cs="Times New Roman"/>
          <w:sz w:val="28"/>
          <w:szCs w:val="28"/>
        </w:rPr>
        <w:t>Мамхяговой</w:t>
      </w:r>
      <w:proofErr w:type="spellEnd"/>
      <w:r w:rsidRPr="008B0D8F">
        <w:rPr>
          <w:rFonts w:ascii="Times New Roman" w:hAnsi="Times New Roman" w:cs="Times New Roman"/>
          <w:sz w:val="28"/>
          <w:szCs w:val="28"/>
        </w:rPr>
        <w:t xml:space="preserve"> З.А</w:t>
      </w:r>
      <w:r w:rsidRPr="008B0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выявлены незначительные нарушения в  методике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вовлечения воспитанников в познавательную деятельность</w:t>
      </w:r>
      <w:r w:rsidRPr="008B0D8F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приняты воспитателем к сведению и устранены.</w:t>
      </w:r>
    </w:p>
    <w:p w:rsidR="006834E3" w:rsidRPr="008B0D8F" w:rsidRDefault="006834E3" w:rsidP="00F76707">
      <w:pPr>
        <w:pStyle w:val="1"/>
        <w:shd w:val="clear" w:color="auto" w:fill="FFFFFF"/>
        <w:spacing w:before="0" w:beforeAutospacing="0" w:after="48" w:afterAutospacing="0" w:line="360" w:lineRule="auto"/>
        <w:textAlignment w:val="baseline"/>
        <w:rPr>
          <w:b w:val="0"/>
          <w:color w:val="000000"/>
          <w:sz w:val="28"/>
          <w:szCs w:val="28"/>
        </w:rPr>
      </w:pPr>
      <w:r w:rsidRPr="008B0D8F">
        <w:rPr>
          <w:b w:val="0"/>
          <w:color w:val="000000"/>
          <w:sz w:val="28"/>
          <w:szCs w:val="28"/>
        </w:rPr>
        <w:t>У воспитателя</w:t>
      </w:r>
      <w:r w:rsidRPr="008B0D8F">
        <w:rPr>
          <w:b w:val="0"/>
          <w:sz w:val="28"/>
          <w:szCs w:val="28"/>
        </w:rPr>
        <w:t xml:space="preserve"> Готовой Е.</w:t>
      </w:r>
      <w:proofErr w:type="gramStart"/>
      <w:r w:rsidRPr="008B0D8F">
        <w:rPr>
          <w:b w:val="0"/>
          <w:sz w:val="28"/>
          <w:szCs w:val="28"/>
        </w:rPr>
        <w:t>З</w:t>
      </w:r>
      <w:proofErr w:type="gramEnd"/>
      <w:r w:rsidRPr="008B0D8F">
        <w:rPr>
          <w:b w:val="0"/>
          <w:sz w:val="28"/>
          <w:szCs w:val="28"/>
        </w:rPr>
        <w:t xml:space="preserve"> </w:t>
      </w:r>
      <w:r w:rsidRPr="008B0D8F">
        <w:rPr>
          <w:color w:val="000000"/>
          <w:sz w:val="28"/>
          <w:szCs w:val="28"/>
        </w:rPr>
        <w:t xml:space="preserve"> </w:t>
      </w:r>
      <w:r w:rsidRPr="008B0D8F">
        <w:rPr>
          <w:b w:val="0"/>
          <w:color w:val="000000"/>
          <w:sz w:val="28"/>
          <w:szCs w:val="28"/>
        </w:rPr>
        <w:t>выявлено несоответствие названия подвижной игры и формы её проведения. Рекомендовано проанализировать план проведения по</w:t>
      </w:r>
      <w:r w:rsidR="00262DA3">
        <w:rPr>
          <w:b w:val="0"/>
          <w:color w:val="000000"/>
          <w:sz w:val="28"/>
          <w:szCs w:val="28"/>
        </w:rPr>
        <w:t>движных игр, устранить выявленные нарушения</w:t>
      </w:r>
      <w:r w:rsidRPr="008B0D8F">
        <w:rPr>
          <w:b w:val="0"/>
          <w:color w:val="000000"/>
          <w:sz w:val="28"/>
          <w:szCs w:val="28"/>
        </w:rPr>
        <w:t xml:space="preserve"> и впредь не допускать несоответствия названия и фактического содержания. </w:t>
      </w:r>
    </w:p>
    <w:p w:rsidR="006834E3" w:rsidRDefault="006834E3" w:rsidP="00F76707">
      <w:pPr>
        <w:pStyle w:val="a7"/>
        <w:ind w:left="142"/>
        <w:jc w:val="left"/>
        <w:rPr>
          <w:rFonts w:cs="Times New Roman"/>
          <w:sz w:val="28"/>
          <w:szCs w:val="28"/>
        </w:rPr>
      </w:pPr>
      <w:r w:rsidRPr="008B0D8F">
        <w:rPr>
          <w:rFonts w:cs="Times New Roman"/>
          <w:sz w:val="28"/>
          <w:szCs w:val="28"/>
        </w:rPr>
        <w:t xml:space="preserve">Согласно федеральному государственному образовательному стандарту дошкольного образования, педагогические работники, реализующую образовательную программу, должны обладать основными </w:t>
      </w:r>
      <w:r w:rsidRPr="008B0D8F">
        <w:rPr>
          <w:rFonts w:cs="Times New Roman"/>
          <w:sz w:val="28"/>
          <w:szCs w:val="28"/>
        </w:rPr>
        <w:lastRenderedPageBreak/>
        <w:t xml:space="preserve">компетенциями, необходимыми для создания условий развития детей. Среди необходимых умений, согласно профессиональному стандарту, отмечается владение педагогом ИКТ - компетентностями, необходимыми и достаточными для планирования, реализации и оценки образовательной работы с детьми. Большинство </w:t>
      </w:r>
      <w:r>
        <w:rPr>
          <w:rFonts w:cs="Times New Roman"/>
          <w:sz w:val="28"/>
          <w:szCs w:val="28"/>
        </w:rPr>
        <w:t>педагогов  детского сада «</w:t>
      </w:r>
      <w:proofErr w:type="spellStart"/>
      <w:r>
        <w:rPr>
          <w:rFonts w:cs="Times New Roman"/>
          <w:sz w:val="28"/>
          <w:szCs w:val="28"/>
        </w:rPr>
        <w:t>Амара</w:t>
      </w:r>
      <w:proofErr w:type="spellEnd"/>
      <w:r>
        <w:rPr>
          <w:rFonts w:cs="Times New Roman"/>
          <w:sz w:val="28"/>
          <w:szCs w:val="28"/>
        </w:rPr>
        <w:t>»</w:t>
      </w:r>
      <w:r w:rsidRPr="008B0D8F">
        <w:rPr>
          <w:rFonts w:cs="Times New Roman"/>
          <w:sz w:val="28"/>
          <w:szCs w:val="28"/>
        </w:rPr>
        <w:t xml:space="preserve"> не прошли соответствующую подготовку, не знают технических возможностей современных систем компьютера, интерактивных дисплеев, не владеют методикой приобщения детей </w:t>
      </w:r>
      <w:r>
        <w:rPr>
          <w:rFonts w:cs="Times New Roman"/>
          <w:sz w:val="28"/>
          <w:szCs w:val="28"/>
        </w:rPr>
        <w:t xml:space="preserve"> </w:t>
      </w:r>
      <w:proofErr w:type="gramStart"/>
      <w:r w:rsidRPr="008B0D8F">
        <w:rPr>
          <w:rFonts w:cs="Times New Roman"/>
          <w:sz w:val="28"/>
          <w:szCs w:val="28"/>
        </w:rPr>
        <w:t>к</w:t>
      </w:r>
      <w:proofErr w:type="gramEnd"/>
      <w:r w:rsidRPr="008B0D8F">
        <w:rPr>
          <w:rFonts w:cs="Times New Roman"/>
          <w:sz w:val="28"/>
          <w:szCs w:val="28"/>
        </w:rPr>
        <w:t xml:space="preserve"> ИКТ.</w:t>
      </w:r>
    </w:p>
    <w:p w:rsidR="006834E3" w:rsidRDefault="006834E3" w:rsidP="00F76707">
      <w:pPr>
        <w:pStyle w:val="a7"/>
        <w:ind w:left="142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Была составлена соответствующая справка, по которому необходимо включить  воспитателей на курсы пользователей ПК. </w:t>
      </w:r>
    </w:p>
    <w:p w:rsidR="006834E3" w:rsidRDefault="006834E3" w:rsidP="00F76707">
      <w:pPr>
        <w:pStyle w:val="a7"/>
        <w:ind w:left="142"/>
        <w:jc w:val="left"/>
        <w:rPr>
          <w:rFonts w:cs="Times New Roman"/>
          <w:sz w:val="28"/>
          <w:szCs w:val="28"/>
        </w:rPr>
      </w:pPr>
      <w:r w:rsidRPr="003157F3">
        <w:rPr>
          <w:rFonts w:cs="Times New Roman"/>
          <w:sz w:val="28"/>
          <w:szCs w:val="28"/>
        </w:rPr>
        <w:t>Необходимо расширять систему социального партнерства.</w:t>
      </w:r>
      <w:r>
        <w:rPr>
          <w:rFonts w:cs="Times New Roman"/>
          <w:sz w:val="28"/>
          <w:szCs w:val="28"/>
        </w:rPr>
        <w:t xml:space="preserve"> С этой целью на  педагогический совет детского сада были приглашены зам. дирек</w:t>
      </w:r>
      <w:r w:rsidR="00C57BD6">
        <w:rPr>
          <w:rFonts w:cs="Times New Roman"/>
          <w:sz w:val="28"/>
          <w:szCs w:val="28"/>
        </w:rPr>
        <w:t>тора по воспитательной работе МБ</w:t>
      </w:r>
      <w:r>
        <w:rPr>
          <w:rFonts w:cs="Times New Roman"/>
          <w:sz w:val="28"/>
          <w:szCs w:val="28"/>
        </w:rPr>
        <w:t xml:space="preserve">ОО «СОШ а. </w:t>
      </w:r>
      <w:proofErr w:type="spellStart"/>
      <w:r>
        <w:rPr>
          <w:rFonts w:cs="Times New Roman"/>
          <w:sz w:val="28"/>
          <w:szCs w:val="28"/>
        </w:rPr>
        <w:t>Кубина</w:t>
      </w:r>
      <w:proofErr w:type="spellEnd"/>
      <w:r>
        <w:rPr>
          <w:rFonts w:cs="Times New Roman"/>
          <w:sz w:val="28"/>
          <w:szCs w:val="28"/>
        </w:rPr>
        <w:t xml:space="preserve"> « </w:t>
      </w:r>
      <w:proofErr w:type="spellStart"/>
      <w:r>
        <w:rPr>
          <w:rFonts w:cs="Times New Roman"/>
          <w:sz w:val="28"/>
          <w:szCs w:val="28"/>
        </w:rPr>
        <w:t>Шебзухова</w:t>
      </w:r>
      <w:proofErr w:type="spellEnd"/>
      <w:r>
        <w:rPr>
          <w:rFonts w:cs="Times New Roman"/>
          <w:sz w:val="28"/>
          <w:szCs w:val="28"/>
        </w:rPr>
        <w:t xml:space="preserve">  Л.В.  и директор Дома культуры а. </w:t>
      </w:r>
      <w:proofErr w:type="spellStart"/>
      <w:r>
        <w:rPr>
          <w:rFonts w:cs="Times New Roman"/>
          <w:sz w:val="28"/>
          <w:szCs w:val="28"/>
        </w:rPr>
        <w:t>Кубина</w:t>
      </w:r>
      <w:proofErr w:type="spellEnd"/>
      <w:r>
        <w:rPr>
          <w:rFonts w:cs="Times New Roman"/>
          <w:sz w:val="28"/>
          <w:szCs w:val="28"/>
        </w:rPr>
        <w:t xml:space="preserve">  </w:t>
      </w:r>
      <w:proofErr w:type="spellStart"/>
      <w:r w:rsidR="00262DA3">
        <w:rPr>
          <w:rFonts w:cs="Times New Roman"/>
          <w:sz w:val="28"/>
          <w:szCs w:val="28"/>
        </w:rPr>
        <w:t>Апсова</w:t>
      </w:r>
      <w:proofErr w:type="spellEnd"/>
      <w:r>
        <w:rPr>
          <w:rFonts w:cs="Times New Roman"/>
          <w:sz w:val="28"/>
          <w:szCs w:val="28"/>
        </w:rPr>
        <w:t xml:space="preserve"> М. </w:t>
      </w:r>
    </w:p>
    <w:p w:rsidR="006834E3" w:rsidRDefault="006834E3" w:rsidP="00F76707">
      <w:pPr>
        <w:pStyle w:val="a7"/>
        <w:ind w:left="142"/>
        <w:jc w:val="left"/>
        <w:rPr>
          <w:rFonts w:cs="Times New Roman"/>
          <w:sz w:val="28"/>
          <w:szCs w:val="28"/>
        </w:rPr>
      </w:pPr>
      <w:r w:rsidRPr="003157F3">
        <w:rPr>
          <w:rFonts w:cs="Times New Roman"/>
          <w:sz w:val="28"/>
          <w:szCs w:val="28"/>
        </w:rPr>
        <w:t>Анализ состояния работы дошкольного учреждения показал, что работа</w:t>
      </w:r>
      <w:r>
        <w:rPr>
          <w:rFonts w:cs="Times New Roman"/>
          <w:sz w:val="28"/>
          <w:szCs w:val="28"/>
        </w:rPr>
        <w:t xml:space="preserve"> ведется на достаточно высоком уровне</w:t>
      </w:r>
      <w:r w:rsidRPr="003157F3">
        <w:rPr>
          <w:rFonts w:cs="Times New Roman"/>
          <w:sz w:val="28"/>
          <w:szCs w:val="28"/>
        </w:rPr>
        <w:t>, осуществляется всестороннее и полноценное развитие личности ребенка, что подтверждается результатами обследования детей по выполнению Программы на конец учебного года. Для анализа результатов воспитательно-образовательной работы были использованы материалы, полученные посредством следующих методов сбора информации: диагностики, тематического контроля, анкетирования педагогов и их самоанализа. Вся воспитательно-образовател</w:t>
      </w:r>
      <w:r w:rsidR="00C57BD6">
        <w:rPr>
          <w:rFonts w:cs="Times New Roman"/>
          <w:sz w:val="28"/>
          <w:szCs w:val="28"/>
        </w:rPr>
        <w:t>ьная работа в МБ</w:t>
      </w:r>
      <w:r>
        <w:rPr>
          <w:rFonts w:cs="Times New Roman"/>
          <w:sz w:val="28"/>
          <w:szCs w:val="28"/>
        </w:rPr>
        <w:t>ДОО «Детский сад «</w:t>
      </w:r>
      <w:proofErr w:type="spellStart"/>
      <w:r>
        <w:rPr>
          <w:rFonts w:cs="Times New Roman"/>
          <w:sz w:val="28"/>
          <w:szCs w:val="28"/>
        </w:rPr>
        <w:t>Амара</w:t>
      </w:r>
      <w:proofErr w:type="spellEnd"/>
      <w:r>
        <w:rPr>
          <w:rFonts w:cs="Times New Roman"/>
          <w:sz w:val="28"/>
          <w:szCs w:val="28"/>
        </w:rPr>
        <w:t xml:space="preserve">» а. </w:t>
      </w:r>
      <w:proofErr w:type="spellStart"/>
      <w:r>
        <w:rPr>
          <w:rFonts w:cs="Times New Roman"/>
          <w:sz w:val="28"/>
          <w:szCs w:val="28"/>
        </w:rPr>
        <w:t>Кубина</w:t>
      </w:r>
      <w:proofErr w:type="spellEnd"/>
      <w:r>
        <w:rPr>
          <w:rFonts w:cs="Times New Roman"/>
          <w:sz w:val="28"/>
          <w:szCs w:val="28"/>
        </w:rPr>
        <w:t xml:space="preserve"> «</w:t>
      </w:r>
      <w:r w:rsidRPr="003157F3">
        <w:rPr>
          <w:rFonts w:cs="Times New Roman"/>
          <w:sz w:val="28"/>
          <w:szCs w:val="28"/>
        </w:rPr>
        <w:t xml:space="preserve"> проводилась в соответствии с годовым планом. </w:t>
      </w:r>
    </w:p>
    <w:p w:rsidR="006834E3" w:rsidRPr="003157F3" w:rsidRDefault="006834E3" w:rsidP="00F76707">
      <w:pPr>
        <w:pStyle w:val="a7"/>
        <w:ind w:left="142"/>
        <w:jc w:val="left"/>
        <w:rPr>
          <w:rFonts w:cs="Times New Roman"/>
          <w:sz w:val="28"/>
          <w:szCs w:val="28"/>
        </w:rPr>
      </w:pPr>
      <w:r w:rsidRPr="003157F3">
        <w:rPr>
          <w:rFonts w:cs="Times New Roman"/>
          <w:sz w:val="28"/>
          <w:szCs w:val="28"/>
        </w:rPr>
        <w:t>Запланированные методические мероприятия выполнены. Таким образом, анализируя воспитательно-образователь</w:t>
      </w:r>
      <w:r w:rsidR="00C57BD6">
        <w:rPr>
          <w:rFonts w:cs="Times New Roman"/>
          <w:sz w:val="28"/>
          <w:szCs w:val="28"/>
        </w:rPr>
        <w:t>ную работу детского сада за 2021- 2022</w:t>
      </w:r>
      <w:r w:rsidRPr="003157F3">
        <w:rPr>
          <w:rFonts w:cs="Times New Roman"/>
          <w:sz w:val="28"/>
          <w:szCs w:val="28"/>
        </w:rPr>
        <w:t xml:space="preserve"> учебный год можно сделать вывод о том, что поставленные задачи выполнены в полном</w:t>
      </w:r>
      <w:r w:rsidR="00262DA3">
        <w:rPr>
          <w:rFonts w:cs="Times New Roman"/>
          <w:sz w:val="28"/>
          <w:szCs w:val="28"/>
        </w:rPr>
        <w:t xml:space="preserve"> о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бъеме. </w:t>
      </w:r>
    </w:p>
    <w:p w:rsidR="0001127C" w:rsidRDefault="0001127C" w:rsidP="00F76707">
      <w:pPr>
        <w:pStyle w:val="a7"/>
        <w:spacing w:after="272"/>
        <w:ind w:firstLine="0"/>
        <w:jc w:val="left"/>
      </w:pPr>
    </w:p>
    <w:p w:rsidR="0001127C" w:rsidRDefault="0001127C" w:rsidP="00F76707">
      <w:pPr>
        <w:pStyle w:val="a7"/>
        <w:spacing w:after="272"/>
        <w:ind w:firstLine="0"/>
        <w:jc w:val="left"/>
      </w:pPr>
    </w:p>
    <w:p w:rsidR="00387A1D" w:rsidRPr="00920499" w:rsidRDefault="00387A1D" w:rsidP="00F76707">
      <w:pPr>
        <w:pStyle w:val="a7"/>
        <w:numPr>
          <w:ilvl w:val="0"/>
          <w:numId w:val="3"/>
        </w:numPr>
        <w:spacing w:after="272"/>
        <w:jc w:val="left"/>
        <w:rPr>
          <w:rFonts w:cs="Times New Roman"/>
          <w:b/>
          <w:sz w:val="28"/>
          <w:szCs w:val="28"/>
        </w:rPr>
      </w:pPr>
      <w:r w:rsidRPr="00920499">
        <w:rPr>
          <w:rFonts w:cs="Times New Roman"/>
          <w:b/>
          <w:sz w:val="28"/>
          <w:szCs w:val="28"/>
        </w:rPr>
        <w:lastRenderedPageBreak/>
        <w:t>Организация получения образования  обучающимися с ОВЗ детьми-инвалидами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20499">
        <w:rPr>
          <w:rFonts w:ascii="Times New Roman" w:hAnsi="Times New Roman" w:cs="Times New Roman"/>
          <w:sz w:val="28"/>
          <w:szCs w:val="28"/>
        </w:rPr>
        <w:t>Общий объем образовательной программы для детей с ограниченными возможностями здоровья, которая должна быть реализована в группах компенсирующей и комбинированной направленности, рассчитывается с учетом направленности Программы в соответствии с возрастом воспитанников, основными направлениями их развития, спецификой дошкольного образования и включает время, отведенное на образовательную деятельность, осуществляемую в процессе организации различных видов детской деятельности (игровой, коммуникативной, познавательно-исследовательской, продуктивной, музыкально-художественной и др.) с</w:t>
      </w:r>
      <w:proofErr w:type="gramEnd"/>
      <w:r w:rsidRPr="00920499">
        <w:rPr>
          <w:rFonts w:ascii="Times New Roman" w:hAnsi="Times New Roman" w:cs="Times New Roman"/>
          <w:sz w:val="28"/>
          <w:szCs w:val="28"/>
        </w:rPr>
        <w:t xml:space="preserve"> квалифицированной коррекцией недостатков в физическом и/ или психическом развитии детей; образовательную деятельность с квалифицированной коррекцией недостатков в физическом и (или) психическом развитии детей, осуществляемую в ходе режимных моментов; самостоятельную деятельность детей; взаимодействие с семьями детей по реализации образовательной программы дошкольного образования для детей с ОВЗ. 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>Задачами деятельности образовательной организации, реализующей программы дошкольного образования, по выполнению образовательной программы с детьми ОВЗ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>– развитие физических, интеллектуальных, нравственных, эстетических и личностных качеств;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>– формирование предпосылок учебной деятельности;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>– сохранение и укрепление здоровья;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>– коррекция недостатков в физическом и (или) психическом развитии детей;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lastRenderedPageBreak/>
        <w:t>– создание современной развивающей предметно-пространственной среды, комфортной как для детей с ОВЗ, так и для нормально развивающихся детей, их родителей (законных представителей</w:t>
      </w:r>
      <w:proofErr w:type="gramStart"/>
      <w:r w:rsidRPr="00920499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920499">
        <w:rPr>
          <w:rFonts w:ascii="Times New Roman" w:hAnsi="Times New Roman" w:cs="Times New Roman"/>
          <w:sz w:val="28"/>
          <w:szCs w:val="28"/>
        </w:rPr>
        <w:t xml:space="preserve"> педагогического коллектива;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>– формирование у детей общей культуры.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>Коррекционно-развивающая работа строится с учетом особых образовательных потребностей детей с ОВЗ и заключений психолого-медико-педагогической комиссии.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для детей с ОВЗ предполагает соблюдение следующих позиций: 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>1) регламент проведения и содержание занятий с ребенком с ОВЗ специалистами дошкольной образовательной организации (учителем-логопедом, педагогом-психологом), воспитателями, педагогами дополнительного образования;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 xml:space="preserve">2) регламент и содержание работы </w:t>
      </w:r>
      <w:proofErr w:type="spellStart"/>
      <w:r w:rsidRPr="00920499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920499">
        <w:rPr>
          <w:rFonts w:ascii="Times New Roman" w:hAnsi="Times New Roman" w:cs="Times New Roman"/>
          <w:sz w:val="28"/>
          <w:szCs w:val="28"/>
        </w:rPr>
        <w:t>;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 xml:space="preserve">Для детей с ОВЗ осуществляется реализация адаптированной основной образовательной программы дошкольного образования. 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>Для ребенка с ОВЗ на базе основной образовательной программы дошкольного образования разрабатывается и реализуется адаптированная образовательная программа (инклюзивное образование) с учетом особенностей его психофизического развития, индивидуальных возможностей, обеспечивающая коррекцию нарушений развития и его социальную адаптацию. При составлении адаптированной образовательной программы необходимо ориентироваться: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 xml:space="preserve">– на формирование личности ребенка с использованием адекватных возрасту и физическому и (или) психическому состоянию методов обучения и воспитания; 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lastRenderedPageBreak/>
        <w:t xml:space="preserve">–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учителей-логопедов; 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>– на личностно-ориентированный подход к организации всех видов детской деятельности и целенаправленное формирование ориентации в текущей ситуации, принятие решения, формирование образа результата действия, планирование, реализацию программы действий, оценку результатов действия, осмысление результатов.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>В течение месяца с момента начала посещения группы (продолжения посещения после летнего периода) осуществляется педагогическая и психологическая диагностика, в том числе ребенка с ОВЗ. Результаты проведенного обследования развития ребенка используются для составления адаптированной образовательной программы,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реализации.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 xml:space="preserve">В адаптированной образовательной программе определяется специфическое для ребенка с ОВЗ соотношение форм и видов деятельности, индивидуализированный объем и глубина содержания, специальные психолого-педагогические технологии, учебно-методические материалы и технические средства, содержание работы </w:t>
      </w:r>
      <w:proofErr w:type="spellStart"/>
      <w:r w:rsidRPr="00920499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920499">
        <w:rPr>
          <w:rFonts w:ascii="Times New Roman" w:hAnsi="Times New Roman" w:cs="Times New Roman"/>
          <w:sz w:val="28"/>
          <w:szCs w:val="28"/>
        </w:rPr>
        <w:t>. Адаптированная образовательная программа обсуждается и реализуется с участием родителей (законных представителей) ребенка. В ее структуру, в зависимости от психофизического развития и возможностей ребенка, структуры и тяжести недостатков, интегрируются необходимые модули коррекционных программ, комплексов методических рекомендаций по проведению занятий с детьми с ОВЗ и т. д.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адаптированной образовательной программы ребенка с ОВЗ строится с учетом: 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>– особенностей и содержания взаимодействия с родителями (законными представителями) на каждом этапе включения;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>– особенностей и содержания взаимодействия между сотрудниками Организации;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>– вариативности и технологий выбора форм и методов подготовки ребенка с ОВЗ к включению;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>– критериев готовности ребенка с ОВЗ к продвижению по этапам инклюзивного процесса;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>– организации условий для максимального развития и эффективной адаптации ребенка в инклюзивной группе.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 xml:space="preserve">Координация реализации программ образования осуществляется на заседаниях психолого-медико-педагогического консилиума дошкольной образовательной организации с участием всех педагогов и специалистов, задействованных в реализации образовательных программ. </w:t>
      </w: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7A1D" w:rsidRPr="00920499" w:rsidRDefault="00387A1D" w:rsidP="00F76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0499">
        <w:rPr>
          <w:rFonts w:ascii="Times New Roman" w:hAnsi="Times New Roman" w:cs="Times New Roman"/>
          <w:sz w:val="28"/>
          <w:szCs w:val="28"/>
        </w:rPr>
        <w:t xml:space="preserve">В ДОУ имеется </w:t>
      </w:r>
      <w:proofErr w:type="spellStart"/>
      <w:r w:rsidRPr="00920499">
        <w:rPr>
          <w:rFonts w:ascii="Times New Roman" w:hAnsi="Times New Roman" w:cs="Times New Roman"/>
          <w:sz w:val="28"/>
          <w:szCs w:val="28"/>
        </w:rPr>
        <w:t>безбарьерная</w:t>
      </w:r>
      <w:proofErr w:type="spellEnd"/>
      <w:r w:rsidRPr="00920499">
        <w:rPr>
          <w:rFonts w:ascii="Times New Roman" w:hAnsi="Times New Roman" w:cs="Times New Roman"/>
          <w:sz w:val="28"/>
          <w:szCs w:val="28"/>
        </w:rPr>
        <w:t xml:space="preserve"> среда для маломобильных групп населения: установлен пандус, отдельный вход и оборудованный санузел в соответствии с требованиями Доступной среды.</w:t>
      </w:r>
    </w:p>
    <w:p w:rsidR="00387A1D" w:rsidRPr="00920499" w:rsidRDefault="00387A1D" w:rsidP="00F76707">
      <w:pPr>
        <w:pStyle w:val="a7"/>
        <w:numPr>
          <w:ilvl w:val="0"/>
          <w:numId w:val="3"/>
        </w:numPr>
        <w:spacing w:after="272"/>
        <w:jc w:val="left"/>
        <w:rPr>
          <w:rFonts w:cs="Times New Roman"/>
          <w:b/>
          <w:sz w:val="28"/>
          <w:szCs w:val="28"/>
        </w:rPr>
      </w:pPr>
      <w:r w:rsidRPr="00920499">
        <w:rPr>
          <w:rFonts w:cs="Times New Roman"/>
          <w:b/>
          <w:sz w:val="28"/>
          <w:szCs w:val="28"/>
        </w:rPr>
        <w:t xml:space="preserve"> Формирование резерва управленческих кадров в целях улучшения качества деятельности образовательной организации</w:t>
      </w:r>
    </w:p>
    <w:p w:rsidR="00387A1D" w:rsidRPr="00D11802" w:rsidRDefault="00387A1D" w:rsidP="00F76707">
      <w:pPr>
        <w:pStyle w:val="a7"/>
        <w:spacing w:after="272"/>
        <w:ind w:left="735" w:firstLine="0"/>
        <w:jc w:val="left"/>
        <w:rPr>
          <w:rFonts w:cs="Times New Roman"/>
          <w:b/>
          <w:sz w:val="28"/>
          <w:szCs w:val="28"/>
        </w:rPr>
      </w:pPr>
      <w:r w:rsidRPr="00920499">
        <w:rPr>
          <w:rFonts w:cs="Times New Roman"/>
          <w:b/>
          <w:sz w:val="28"/>
          <w:szCs w:val="28"/>
        </w:rPr>
        <w:t>-</w:t>
      </w:r>
    </w:p>
    <w:p w:rsidR="00387A1D" w:rsidRPr="009E54B8" w:rsidRDefault="00387A1D" w:rsidP="00F76707">
      <w:pPr>
        <w:spacing w:after="272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54B8">
        <w:rPr>
          <w:rFonts w:ascii="Times New Roman" w:hAnsi="Times New Roman" w:cs="Times New Roman"/>
          <w:b/>
          <w:sz w:val="28"/>
          <w:szCs w:val="28"/>
        </w:rPr>
        <w:t>17. Обеспечение образовательной организации  квалифицированными педагогическими работниками</w:t>
      </w:r>
    </w:p>
    <w:p w:rsidR="00387A1D" w:rsidRPr="00D17107" w:rsidRDefault="00387A1D" w:rsidP="00F76707">
      <w:pPr>
        <w:spacing w:after="272" w:line="360" w:lineRule="auto"/>
        <w:rPr>
          <w:rFonts w:ascii="Times New Roman" w:hAnsi="Times New Roman" w:cs="Times New Roman"/>
          <w:sz w:val="28"/>
          <w:szCs w:val="28"/>
        </w:rPr>
      </w:pPr>
      <w:r w:rsidRPr="00D17107">
        <w:rPr>
          <w:rFonts w:ascii="Times New Roman" w:hAnsi="Times New Roman" w:cs="Times New Roman"/>
          <w:sz w:val="28"/>
          <w:szCs w:val="28"/>
        </w:rPr>
        <w:lastRenderedPageBreak/>
        <w:t xml:space="preserve">Из 3 педагогов 2 имеют высшее образование, 1 </w:t>
      </w:r>
      <w:proofErr w:type="spellStart"/>
      <w:r w:rsidRPr="00D17107">
        <w:rPr>
          <w:rFonts w:ascii="Times New Roman" w:hAnsi="Times New Roman" w:cs="Times New Roman"/>
          <w:sz w:val="28"/>
          <w:szCs w:val="28"/>
        </w:rPr>
        <w:t>среднеспециальное</w:t>
      </w:r>
      <w:proofErr w:type="spellEnd"/>
      <w:r w:rsidRPr="00D17107">
        <w:rPr>
          <w:rFonts w:ascii="Times New Roman" w:hAnsi="Times New Roman" w:cs="Times New Roman"/>
          <w:sz w:val="28"/>
          <w:szCs w:val="28"/>
        </w:rPr>
        <w:t>.  Это  67% от  общего числа педагогов имеют высшее образование.</w:t>
      </w:r>
    </w:p>
    <w:p w:rsidR="00387A1D" w:rsidRPr="00D17107" w:rsidRDefault="00387A1D" w:rsidP="00F7670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D17107">
        <w:rPr>
          <w:rFonts w:ascii="Times New Roman" w:hAnsi="Times New Roman" w:cs="Times New Roman"/>
          <w:bCs/>
          <w:sz w:val="24"/>
          <w:szCs w:val="24"/>
        </w:rPr>
        <w:t>Информация о наличии квалификационной категории у педагогов</w:t>
      </w:r>
    </w:p>
    <w:tbl>
      <w:tblPr>
        <w:tblStyle w:val="a3"/>
        <w:tblW w:w="8646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099"/>
        <w:gridCol w:w="1728"/>
        <w:gridCol w:w="1984"/>
        <w:gridCol w:w="2835"/>
      </w:tblGrid>
      <w:tr w:rsidR="00387A1D" w:rsidRPr="00D17107" w:rsidTr="00612A7D">
        <w:tc>
          <w:tcPr>
            <w:tcW w:w="2099" w:type="dxa"/>
          </w:tcPr>
          <w:p w:rsidR="00387A1D" w:rsidRPr="00D17107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D17107">
              <w:rPr>
                <w:rFonts w:cs="Times New Roman"/>
                <w:sz w:val="28"/>
                <w:szCs w:val="28"/>
              </w:rPr>
              <w:t>Сотрудники ДОО</w:t>
            </w:r>
          </w:p>
        </w:tc>
        <w:tc>
          <w:tcPr>
            <w:tcW w:w="1728" w:type="dxa"/>
          </w:tcPr>
          <w:p w:rsidR="00387A1D" w:rsidRPr="00D17107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D17107">
              <w:rPr>
                <w:rFonts w:cs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1984" w:type="dxa"/>
          </w:tcPr>
          <w:p w:rsidR="00387A1D" w:rsidRPr="00D17107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D17107">
              <w:rPr>
                <w:rFonts w:cs="Times New Roman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2835" w:type="dxa"/>
          </w:tcPr>
          <w:p w:rsidR="00387A1D" w:rsidRPr="00D17107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D17107">
              <w:rPr>
                <w:rFonts w:cs="Times New Roman"/>
                <w:sz w:val="28"/>
                <w:szCs w:val="28"/>
              </w:rPr>
              <w:t>Не имеет категории</w:t>
            </w:r>
          </w:p>
        </w:tc>
      </w:tr>
      <w:tr w:rsidR="00387A1D" w:rsidRPr="00D17107" w:rsidTr="00612A7D">
        <w:tc>
          <w:tcPr>
            <w:tcW w:w="2099" w:type="dxa"/>
          </w:tcPr>
          <w:p w:rsidR="00387A1D" w:rsidRPr="00D17107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D17107">
              <w:rPr>
                <w:rFonts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28" w:type="dxa"/>
          </w:tcPr>
          <w:p w:rsidR="00387A1D" w:rsidRPr="00D17107" w:rsidRDefault="00C57BD6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87A1D" w:rsidRPr="00D17107" w:rsidRDefault="00C57BD6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87A1D" w:rsidRPr="00D17107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387A1D" w:rsidRPr="00D17107" w:rsidTr="00612A7D">
        <w:tc>
          <w:tcPr>
            <w:tcW w:w="2099" w:type="dxa"/>
          </w:tcPr>
          <w:p w:rsidR="00387A1D" w:rsidRPr="00D17107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D17107">
              <w:rPr>
                <w:rFonts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728" w:type="dxa"/>
          </w:tcPr>
          <w:p w:rsidR="00387A1D" w:rsidRPr="00D17107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D1710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87A1D" w:rsidRPr="00D17107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87A1D" w:rsidRPr="00D17107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</w:tbl>
    <w:p w:rsidR="00387A1D" w:rsidRDefault="00387A1D" w:rsidP="00F76707">
      <w:pPr>
        <w:pStyle w:val="a7"/>
        <w:ind w:left="360" w:firstLine="0"/>
        <w:jc w:val="left"/>
        <w:rPr>
          <w:rFonts w:cs="Times New Roman"/>
          <w:bCs/>
          <w:sz w:val="28"/>
          <w:szCs w:val="28"/>
        </w:rPr>
      </w:pPr>
      <w:r w:rsidRPr="00D17107">
        <w:rPr>
          <w:rFonts w:cs="Times New Roman"/>
          <w:bCs/>
          <w:sz w:val="28"/>
          <w:szCs w:val="28"/>
        </w:rPr>
        <w:t>100% педагогов имеют установленную первую и высшую категорию.</w:t>
      </w:r>
    </w:p>
    <w:p w:rsidR="00387A1D" w:rsidRDefault="00387A1D" w:rsidP="00F76707">
      <w:pPr>
        <w:pStyle w:val="a7"/>
        <w:ind w:left="360" w:firstLine="0"/>
        <w:jc w:val="left"/>
        <w:rPr>
          <w:rFonts w:cs="Times New Roman"/>
          <w:bCs/>
          <w:sz w:val="28"/>
          <w:szCs w:val="28"/>
        </w:rPr>
      </w:pPr>
    </w:p>
    <w:p w:rsidR="00387A1D" w:rsidRPr="00D17107" w:rsidRDefault="00387A1D" w:rsidP="00F76707">
      <w:pPr>
        <w:pStyle w:val="a7"/>
        <w:ind w:left="360" w:firstLine="0"/>
        <w:jc w:val="left"/>
        <w:rPr>
          <w:rFonts w:cs="Times New Roman"/>
          <w:b/>
          <w:bCs/>
          <w:sz w:val="28"/>
          <w:szCs w:val="28"/>
        </w:rPr>
      </w:pPr>
    </w:p>
    <w:p w:rsidR="00387A1D" w:rsidRPr="005D3818" w:rsidRDefault="00387A1D" w:rsidP="00F76707">
      <w:pPr>
        <w:pStyle w:val="a7"/>
        <w:numPr>
          <w:ilvl w:val="0"/>
          <w:numId w:val="4"/>
        </w:numPr>
        <w:spacing w:after="24"/>
        <w:ind w:right="128"/>
        <w:jc w:val="left"/>
        <w:rPr>
          <w:b/>
          <w:sz w:val="28"/>
          <w:szCs w:val="28"/>
        </w:rPr>
      </w:pPr>
      <w:proofErr w:type="gramStart"/>
      <w:r w:rsidRPr="00D17107">
        <w:rPr>
          <w:b/>
          <w:sz w:val="28"/>
          <w:szCs w:val="28"/>
        </w:rPr>
        <w:t>Доля молодых педагогов в возрасте до 35 лет в кадровом составе образовательного учреждения от общего числа педагогов учитываются работники по основной  деятельности)</w:t>
      </w:r>
      <w:proofErr w:type="gramEnd"/>
    </w:p>
    <w:p w:rsidR="00387A1D" w:rsidRDefault="00387A1D" w:rsidP="00F76707">
      <w:pPr>
        <w:spacing w:after="0" w:line="360" w:lineRule="auto"/>
        <w:ind w:left="360"/>
        <w:rPr>
          <w:szCs w:val="28"/>
        </w:rPr>
      </w:pPr>
    </w:p>
    <w:p w:rsidR="00387A1D" w:rsidRPr="005D3818" w:rsidRDefault="00387A1D" w:rsidP="00F76707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D3818">
        <w:rPr>
          <w:rFonts w:ascii="Times New Roman" w:hAnsi="Times New Roman" w:cs="Times New Roman"/>
          <w:sz w:val="28"/>
          <w:szCs w:val="28"/>
        </w:rPr>
        <w:t>Наиболее многочисленную  группу составляют педагоги в возрасте более 50 лет. Молодых кадров</w:t>
      </w:r>
      <w:proofErr w:type="gramStart"/>
      <w:r w:rsidRPr="005D381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D3818">
        <w:rPr>
          <w:rFonts w:ascii="Times New Roman" w:hAnsi="Times New Roman" w:cs="Times New Roman"/>
          <w:sz w:val="28"/>
          <w:szCs w:val="28"/>
        </w:rPr>
        <w:t xml:space="preserve"> возраст которых  составляет до 35 лет в детском саду  нет. </w:t>
      </w:r>
    </w:p>
    <w:p w:rsidR="00387A1D" w:rsidRPr="005D3818" w:rsidRDefault="00387A1D" w:rsidP="00F76707">
      <w:pPr>
        <w:pStyle w:val="a7"/>
        <w:ind w:left="1429" w:firstLine="0"/>
        <w:jc w:val="left"/>
        <w:rPr>
          <w:rFonts w:cs="Times New Roman"/>
          <w:sz w:val="28"/>
          <w:szCs w:val="28"/>
        </w:rPr>
      </w:pPr>
      <w:r w:rsidRPr="005D3818">
        <w:rPr>
          <w:rFonts w:cs="Times New Roman"/>
          <w:sz w:val="28"/>
          <w:szCs w:val="28"/>
        </w:rPr>
        <w:t>Информация  о возрастном составе педагогов</w:t>
      </w:r>
    </w:p>
    <w:tbl>
      <w:tblPr>
        <w:tblStyle w:val="a3"/>
        <w:tblW w:w="0" w:type="auto"/>
        <w:tblInd w:w="1069" w:type="dxa"/>
        <w:tblLook w:val="04A0" w:firstRow="1" w:lastRow="0" w:firstColumn="1" w:lastColumn="0" w:noHBand="0" w:noVBand="1"/>
      </w:tblPr>
      <w:tblGrid>
        <w:gridCol w:w="3604"/>
        <w:gridCol w:w="2882"/>
      </w:tblGrid>
      <w:tr w:rsidR="00387A1D" w:rsidRPr="005D3818" w:rsidTr="00612A7D">
        <w:tc>
          <w:tcPr>
            <w:tcW w:w="3604" w:type="dxa"/>
          </w:tcPr>
          <w:p w:rsidR="00387A1D" w:rsidRPr="005D3818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5D3818">
              <w:rPr>
                <w:rFonts w:cs="Times New Roman"/>
                <w:sz w:val="28"/>
                <w:szCs w:val="28"/>
              </w:rPr>
              <w:t>От 40-50 лет</w:t>
            </w:r>
          </w:p>
        </w:tc>
        <w:tc>
          <w:tcPr>
            <w:tcW w:w="2882" w:type="dxa"/>
          </w:tcPr>
          <w:p w:rsidR="00387A1D" w:rsidRPr="005D3818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5D3818">
              <w:rPr>
                <w:rFonts w:cs="Times New Roman"/>
                <w:sz w:val="28"/>
                <w:szCs w:val="28"/>
              </w:rPr>
              <w:t xml:space="preserve"> Более  50лет</w:t>
            </w:r>
          </w:p>
        </w:tc>
      </w:tr>
      <w:tr w:rsidR="00387A1D" w:rsidRPr="005D3818" w:rsidTr="00612A7D">
        <w:tc>
          <w:tcPr>
            <w:tcW w:w="3604" w:type="dxa"/>
          </w:tcPr>
          <w:p w:rsidR="00387A1D" w:rsidRPr="005D3818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5D3818">
              <w:rPr>
                <w:rFonts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882" w:type="dxa"/>
          </w:tcPr>
          <w:p w:rsidR="00387A1D" w:rsidRPr="005D3818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 w:rsidRPr="005D3818">
              <w:rPr>
                <w:rFonts w:cs="Times New Roman"/>
                <w:sz w:val="28"/>
                <w:szCs w:val="28"/>
              </w:rPr>
              <w:t>2</w:t>
            </w:r>
          </w:p>
        </w:tc>
      </w:tr>
    </w:tbl>
    <w:p w:rsidR="00387A1D" w:rsidRPr="005D3818" w:rsidRDefault="00387A1D" w:rsidP="00F76707">
      <w:pPr>
        <w:pStyle w:val="a7"/>
        <w:spacing w:after="24"/>
        <w:ind w:left="735" w:right="128" w:firstLine="0"/>
        <w:jc w:val="left"/>
      </w:pPr>
    </w:p>
    <w:p w:rsidR="00387A1D" w:rsidRPr="005D3818" w:rsidRDefault="00387A1D" w:rsidP="00F76707">
      <w:pPr>
        <w:pStyle w:val="a7"/>
        <w:spacing w:after="24"/>
        <w:ind w:left="735" w:right="128" w:firstLine="0"/>
        <w:jc w:val="left"/>
      </w:pPr>
    </w:p>
    <w:p w:rsidR="00387A1D" w:rsidRPr="005D3818" w:rsidRDefault="00387A1D" w:rsidP="00F76707">
      <w:pPr>
        <w:pStyle w:val="a7"/>
        <w:spacing w:after="24"/>
        <w:ind w:left="735" w:right="128" w:firstLine="0"/>
        <w:jc w:val="left"/>
      </w:pPr>
    </w:p>
    <w:p w:rsidR="00387A1D" w:rsidRPr="005D3818" w:rsidRDefault="00387A1D" w:rsidP="00F76707">
      <w:pPr>
        <w:pStyle w:val="a7"/>
        <w:numPr>
          <w:ilvl w:val="0"/>
          <w:numId w:val="4"/>
        </w:numPr>
        <w:spacing w:after="24"/>
        <w:ind w:right="128"/>
        <w:jc w:val="left"/>
        <w:rPr>
          <w:b/>
          <w:sz w:val="28"/>
          <w:szCs w:val="28"/>
        </w:rPr>
      </w:pPr>
      <w:proofErr w:type="gramStart"/>
      <w:r w:rsidRPr="005D3818">
        <w:rPr>
          <w:b/>
          <w:sz w:val="28"/>
          <w:szCs w:val="28"/>
        </w:rPr>
        <w:t>Доля молодых педагогов со стажем работы от 0 до 5 лет в кадровом составе образовательного учреждения от общего числа педагогов учитываются работники по основной  деятельности)</w:t>
      </w:r>
      <w:proofErr w:type="gramEnd"/>
    </w:p>
    <w:p w:rsidR="00387A1D" w:rsidRPr="005D3818" w:rsidRDefault="00387A1D" w:rsidP="00F76707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87A1D" w:rsidRPr="005D3818" w:rsidRDefault="00387A1D" w:rsidP="00F76707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87A1D" w:rsidRDefault="00387A1D" w:rsidP="00F76707">
      <w:pPr>
        <w:pStyle w:val="a7"/>
        <w:ind w:left="1429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Информация о стаже работе педагогов</w:t>
      </w:r>
    </w:p>
    <w:tbl>
      <w:tblPr>
        <w:tblStyle w:val="a3"/>
        <w:tblW w:w="0" w:type="auto"/>
        <w:tblInd w:w="1069" w:type="dxa"/>
        <w:tblLook w:val="04A0" w:firstRow="1" w:lastRow="0" w:firstColumn="1" w:lastColumn="0" w:noHBand="0" w:noVBand="1"/>
      </w:tblPr>
      <w:tblGrid>
        <w:gridCol w:w="3604"/>
        <w:gridCol w:w="2882"/>
      </w:tblGrid>
      <w:tr w:rsidR="00387A1D" w:rsidTr="00612A7D">
        <w:tc>
          <w:tcPr>
            <w:tcW w:w="3604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10-25 лет</w:t>
            </w:r>
          </w:p>
        </w:tc>
        <w:tc>
          <w:tcPr>
            <w:tcW w:w="2882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 и более лет</w:t>
            </w:r>
          </w:p>
        </w:tc>
      </w:tr>
      <w:tr w:rsidR="00387A1D" w:rsidTr="00612A7D">
        <w:tc>
          <w:tcPr>
            <w:tcW w:w="3604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882" w:type="dxa"/>
          </w:tcPr>
          <w:p w:rsidR="00387A1D" w:rsidRDefault="00387A1D" w:rsidP="00F76707">
            <w:pPr>
              <w:pStyle w:val="a7"/>
              <w:ind w:lef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</w:tbl>
    <w:p w:rsidR="00387A1D" w:rsidRDefault="00387A1D" w:rsidP="00F76707">
      <w:pPr>
        <w:spacing w:after="0" w:line="360" w:lineRule="auto"/>
        <w:rPr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Молодых педагогов со стажем работы от 0 до 5 лет нет.</w:t>
      </w:r>
    </w:p>
    <w:p w:rsidR="00387A1D" w:rsidRPr="003F1316" w:rsidRDefault="00387A1D" w:rsidP="00F76707">
      <w:pPr>
        <w:pStyle w:val="a7"/>
        <w:ind w:left="735" w:firstLine="0"/>
        <w:jc w:val="left"/>
        <w:rPr>
          <w:b/>
          <w:bCs/>
          <w:szCs w:val="28"/>
        </w:rPr>
      </w:pPr>
    </w:p>
    <w:p w:rsidR="00387A1D" w:rsidRPr="000B1177" w:rsidRDefault="00387A1D" w:rsidP="00F76707">
      <w:pPr>
        <w:spacing w:after="272" w:line="360" w:lineRule="auto"/>
        <w:rPr>
          <w:b/>
        </w:rPr>
      </w:pPr>
    </w:p>
    <w:p w:rsidR="00387A1D" w:rsidRDefault="00387A1D" w:rsidP="00F767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7A1D" w:rsidRDefault="00387A1D" w:rsidP="00F76707">
      <w:pPr>
        <w:pStyle w:val="a7"/>
        <w:ind w:left="1429" w:firstLine="0"/>
        <w:jc w:val="left"/>
        <w:rPr>
          <w:rFonts w:cs="Times New Roman"/>
          <w:sz w:val="28"/>
          <w:szCs w:val="28"/>
        </w:rPr>
      </w:pPr>
    </w:p>
    <w:p w:rsidR="00387A1D" w:rsidRDefault="00387A1D" w:rsidP="00F767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7A1D" w:rsidRDefault="00387A1D" w:rsidP="00F767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7A1D" w:rsidRDefault="00387A1D" w:rsidP="00F767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7A1D" w:rsidRDefault="00387A1D" w:rsidP="00F767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7A1D" w:rsidRDefault="00387A1D" w:rsidP="00F767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7A1D" w:rsidRDefault="00387A1D" w:rsidP="00F767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7A1D" w:rsidRDefault="00387A1D" w:rsidP="00F767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7A1D" w:rsidRDefault="00387A1D" w:rsidP="00F767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7A1D" w:rsidRDefault="00387A1D" w:rsidP="00F767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7A1D" w:rsidRDefault="00387A1D" w:rsidP="00F767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7A1D" w:rsidRPr="00747971" w:rsidRDefault="00387A1D" w:rsidP="00F767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7A1D" w:rsidRDefault="00387A1D" w:rsidP="00F76707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87A1D" w:rsidRDefault="00387A1D" w:rsidP="00F76707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87A1D" w:rsidRDefault="00387A1D" w:rsidP="00F76707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87A1D" w:rsidRDefault="00387A1D" w:rsidP="00F76707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87A1D" w:rsidRDefault="00387A1D" w:rsidP="00F76707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74209" w:rsidRDefault="00374209" w:rsidP="00F76707">
      <w:pPr>
        <w:pStyle w:val="a4"/>
        <w:spacing w:line="360" w:lineRule="auto"/>
        <w:rPr>
          <w:color w:val="000000"/>
        </w:rPr>
      </w:pPr>
    </w:p>
    <w:p w:rsidR="00374209" w:rsidRPr="005D5FA9" w:rsidRDefault="00374209" w:rsidP="00F767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74209" w:rsidRPr="005D5FA9" w:rsidSect="00E663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C0D"/>
    <w:multiLevelType w:val="hybridMultilevel"/>
    <w:tmpl w:val="610A16DC"/>
    <w:lvl w:ilvl="0" w:tplc="A25C3CFE">
      <w:start w:val="18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42101294"/>
    <w:multiLevelType w:val="hybridMultilevel"/>
    <w:tmpl w:val="DE04E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C0769"/>
    <w:multiLevelType w:val="hybridMultilevel"/>
    <w:tmpl w:val="4FBA18D4"/>
    <w:lvl w:ilvl="0" w:tplc="071296C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DF84694"/>
    <w:multiLevelType w:val="hybridMultilevel"/>
    <w:tmpl w:val="BA04DF0E"/>
    <w:lvl w:ilvl="0" w:tplc="34BA31B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668FF"/>
    <w:multiLevelType w:val="hybridMultilevel"/>
    <w:tmpl w:val="F8D00BC6"/>
    <w:lvl w:ilvl="0" w:tplc="9C7E3AEC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13E90"/>
    <w:multiLevelType w:val="hybridMultilevel"/>
    <w:tmpl w:val="FECE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55F65"/>
    <w:multiLevelType w:val="hybridMultilevel"/>
    <w:tmpl w:val="0A302344"/>
    <w:lvl w:ilvl="0" w:tplc="F9802F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601CEC"/>
    <w:multiLevelType w:val="hybridMultilevel"/>
    <w:tmpl w:val="CC6E4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09"/>
    <w:rsid w:val="0001127C"/>
    <w:rsid w:val="00146F2E"/>
    <w:rsid w:val="0023237C"/>
    <w:rsid w:val="00262DA3"/>
    <w:rsid w:val="002816A9"/>
    <w:rsid w:val="00325DD3"/>
    <w:rsid w:val="00374209"/>
    <w:rsid w:val="00387A1D"/>
    <w:rsid w:val="005121E6"/>
    <w:rsid w:val="0059115A"/>
    <w:rsid w:val="0063246F"/>
    <w:rsid w:val="006834E3"/>
    <w:rsid w:val="00777F89"/>
    <w:rsid w:val="007F3BCC"/>
    <w:rsid w:val="007F5BB9"/>
    <w:rsid w:val="009361AD"/>
    <w:rsid w:val="00A070C2"/>
    <w:rsid w:val="00A70832"/>
    <w:rsid w:val="00A7219D"/>
    <w:rsid w:val="00A87B7C"/>
    <w:rsid w:val="00AA0792"/>
    <w:rsid w:val="00AD7A1D"/>
    <w:rsid w:val="00B341BA"/>
    <w:rsid w:val="00BC3D17"/>
    <w:rsid w:val="00C52B96"/>
    <w:rsid w:val="00C57BD6"/>
    <w:rsid w:val="00CA2C24"/>
    <w:rsid w:val="00CD16B7"/>
    <w:rsid w:val="00E54D8A"/>
    <w:rsid w:val="00E663E7"/>
    <w:rsid w:val="00EF5A31"/>
    <w:rsid w:val="00F51153"/>
    <w:rsid w:val="00F7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96"/>
  </w:style>
  <w:style w:type="paragraph" w:styleId="1">
    <w:name w:val="heading 1"/>
    <w:basedOn w:val="a"/>
    <w:link w:val="10"/>
    <w:uiPriority w:val="9"/>
    <w:qFormat/>
    <w:rsid w:val="006834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2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74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7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20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219D"/>
    <w:pPr>
      <w:spacing w:after="0" w:line="360" w:lineRule="auto"/>
      <w:ind w:left="720" w:firstLine="709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character" w:styleId="a8">
    <w:name w:val="Hyperlink"/>
    <w:basedOn w:val="a0"/>
    <w:uiPriority w:val="99"/>
    <w:semiHidden/>
    <w:unhideWhenUsed/>
    <w:rsid w:val="00387A1D"/>
    <w:rPr>
      <w:color w:val="0000FF"/>
      <w:u w:val="single"/>
    </w:rPr>
  </w:style>
  <w:style w:type="paragraph" w:styleId="a9">
    <w:name w:val="No Spacing"/>
    <w:uiPriority w:val="1"/>
    <w:qFormat/>
    <w:rsid w:val="00387A1D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834E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38649-0339-482B-9B6E-9FBAC738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4495</Words>
  <Characters>25622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поиск</dc:creator>
  <cp:lastModifiedBy>ркц</cp:lastModifiedBy>
  <cp:revision>4</cp:revision>
  <cp:lastPrinted>2021-09-13T06:23:00Z</cp:lastPrinted>
  <dcterms:created xsi:type="dcterms:W3CDTF">2022-09-12T13:54:00Z</dcterms:created>
  <dcterms:modified xsi:type="dcterms:W3CDTF">2022-09-13T10:05:00Z</dcterms:modified>
</cp:coreProperties>
</file>